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B7F3E" w14:textId="77777777" w:rsidR="005E7FAD" w:rsidRDefault="005E7FAD">
      <w:pPr>
        <w:jc w:val="center"/>
        <w:rPr>
          <w:rFonts w:ascii="Bell MT" w:hAnsi="Bell MT"/>
          <w:sz w:val="44"/>
          <w:szCs w:val="44"/>
          <w:lang w:val="fr-FR"/>
        </w:rPr>
      </w:pPr>
    </w:p>
    <w:p w14:paraId="47BD49FC" w14:textId="77777777" w:rsidR="005E7FAD" w:rsidRDefault="005E7FAD">
      <w:pPr>
        <w:jc w:val="center"/>
        <w:rPr>
          <w:rFonts w:ascii="Bell MT" w:hAnsi="Bell MT"/>
          <w:sz w:val="44"/>
          <w:szCs w:val="44"/>
          <w:lang w:val="fr-FR"/>
        </w:rPr>
      </w:pPr>
    </w:p>
    <w:p w14:paraId="43CC27EE" w14:textId="77777777" w:rsidR="005E7FAD" w:rsidRDefault="005E7FAD">
      <w:pPr>
        <w:jc w:val="center"/>
        <w:rPr>
          <w:rFonts w:ascii="Bell MT" w:hAnsi="Bell MT"/>
          <w:sz w:val="44"/>
          <w:szCs w:val="44"/>
          <w:lang w:val="fr-FR"/>
        </w:rPr>
      </w:pPr>
    </w:p>
    <w:p w14:paraId="0A24B812" w14:textId="77777777" w:rsidR="005E7FAD" w:rsidRDefault="00352030">
      <w:pPr>
        <w:jc w:val="center"/>
        <w:rPr>
          <w:rFonts w:ascii="Bell MT" w:hAnsi="Bell MT"/>
          <w:sz w:val="44"/>
          <w:szCs w:val="44"/>
          <w:lang w:val="fr-FR"/>
        </w:rPr>
      </w:pPr>
      <w:r>
        <w:rPr>
          <w:rFonts w:ascii="Bell MT" w:hAnsi="Bell MT"/>
          <w:noProof/>
          <w:sz w:val="44"/>
          <w:szCs w:val="44"/>
          <w:lang w:val="fr-FR" w:eastAsia="fr-FR"/>
        </w:rPr>
        <w:drawing>
          <wp:anchor distT="0" distB="0" distL="114300" distR="114300" simplePos="0" relativeHeight="52" behindDoc="1" locked="0" layoutInCell="1" allowOverlap="1" wp14:anchorId="420E4F7D" wp14:editId="3A0C48D9">
            <wp:simplePos x="0" y="0"/>
            <wp:positionH relativeFrom="column">
              <wp:posOffset>875030</wp:posOffset>
            </wp:positionH>
            <wp:positionV relativeFrom="paragraph">
              <wp:posOffset>149225</wp:posOffset>
            </wp:positionV>
            <wp:extent cx="3990975" cy="3019425"/>
            <wp:effectExtent l="0" t="0" r="0" b="0"/>
            <wp:wrapNone/>
            <wp:docPr id="1" name="Picture 20" descr="Macintosh HD:Users:Raphael:Desktop:LET'S PLAY:Log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Macintosh HD:Users:Raphael:Desktop:LET'S PLAY:Logos:-1.png"/>
                    <pic:cNvPicPr>
                      <a:picLocks noChangeAspect="1" noChangeArrowheads="1"/>
                    </pic:cNvPicPr>
                  </pic:nvPicPr>
                  <pic:blipFill>
                    <a:blip r:embed="rId8"/>
                    <a:srcRect l="14258" t="20706" r="13067" b="24198"/>
                    <a:stretch>
                      <a:fillRect/>
                    </a:stretch>
                  </pic:blipFill>
                  <pic:spPr bwMode="auto">
                    <a:xfrm>
                      <a:off x="0" y="0"/>
                      <a:ext cx="3990975" cy="3019425"/>
                    </a:xfrm>
                    <a:prstGeom prst="rect">
                      <a:avLst/>
                    </a:prstGeom>
                  </pic:spPr>
                </pic:pic>
              </a:graphicData>
            </a:graphic>
          </wp:anchor>
        </w:drawing>
      </w:r>
    </w:p>
    <w:p w14:paraId="3DB63F84" w14:textId="77777777" w:rsidR="005E7FAD" w:rsidRDefault="005E7FAD">
      <w:pPr>
        <w:jc w:val="center"/>
        <w:rPr>
          <w:rFonts w:ascii="Bell MT" w:hAnsi="Bell MT"/>
          <w:sz w:val="44"/>
          <w:szCs w:val="44"/>
          <w:lang w:val="fr-FR"/>
        </w:rPr>
      </w:pPr>
    </w:p>
    <w:p w14:paraId="13AF6E8B" w14:textId="77777777" w:rsidR="005E7FAD" w:rsidRDefault="005E7FAD">
      <w:pPr>
        <w:jc w:val="center"/>
        <w:rPr>
          <w:rFonts w:ascii="Bell MT" w:hAnsi="Bell MT"/>
          <w:sz w:val="44"/>
          <w:szCs w:val="44"/>
          <w:lang w:val="fr-FR"/>
        </w:rPr>
      </w:pPr>
    </w:p>
    <w:p w14:paraId="4C3077D4" w14:textId="77777777" w:rsidR="005E7FAD" w:rsidRDefault="005E7FAD">
      <w:pPr>
        <w:jc w:val="center"/>
        <w:rPr>
          <w:rFonts w:ascii="Bell MT" w:hAnsi="Bell MT"/>
          <w:sz w:val="44"/>
          <w:szCs w:val="44"/>
          <w:lang w:val="fr-FR"/>
        </w:rPr>
      </w:pPr>
    </w:p>
    <w:p w14:paraId="7A71D5BB" w14:textId="77777777" w:rsidR="005E7FAD" w:rsidRDefault="005E7FAD">
      <w:pPr>
        <w:jc w:val="center"/>
        <w:rPr>
          <w:rFonts w:ascii="Bell MT" w:hAnsi="Bell MT"/>
          <w:sz w:val="44"/>
          <w:szCs w:val="44"/>
          <w:lang w:val="fr-FR"/>
        </w:rPr>
      </w:pPr>
    </w:p>
    <w:p w14:paraId="7C215F57" w14:textId="77777777" w:rsidR="005E7FAD" w:rsidRDefault="005E7FAD">
      <w:pPr>
        <w:jc w:val="center"/>
        <w:rPr>
          <w:rFonts w:ascii="Bell MT" w:hAnsi="Bell MT"/>
          <w:sz w:val="44"/>
          <w:szCs w:val="44"/>
          <w:lang w:val="fr-FR"/>
        </w:rPr>
      </w:pPr>
    </w:p>
    <w:p w14:paraId="275388EA" w14:textId="77777777" w:rsidR="005E7FAD" w:rsidRDefault="005E7FAD">
      <w:pPr>
        <w:jc w:val="center"/>
        <w:rPr>
          <w:rFonts w:ascii="Bell MT" w:hAnsi="Bell MT"/>
          <w:sz w:val="44"/>
          <w:szCs w:val="44"/>
          <w:lang w:val="fr-FR"/>
        </w:rPr>
      </w:pPr>
    </w:p>
    <w:p w14:paraId="4AB839AC" w14:textId="77777777" w:rsidR="005E7FAD" w:rsidRDefault="005E7FAD">
      <w:pPr>
        <w:jc w:val="center"/>
        <w:rPr>
          <w:rFonts w:ascii="Frontenac" w:hAnsi="Frontenac" w:hint="eastAsia"/>
          <w:b/>
          <w:sz w:val="56"/>
          <w:szCs w:val="56"/>
          <w:lang w:val="fr-FR"/>
        </w:rPr>
      </w:pPr>
    </w:p>
    <w:p w14:paraId="18894BF6" w14:textId="77777777" w:rsidR="005E7FAD" w:rsidRDefault="005E7FAD">
      <w:pPr>
        <w:jc w:val="center"/>
        <w:rPr>
          <w:rFonts w:ascii="Frontenac" w:hAnsi="Frontenac" w:hint="eastAsia"/>
          <w:b/>
          <w:sz w:val="56"/>
          <w:szCs w:val="56"/>
          <w:lang w:val="fr-FR"/>
        </w:rPr>
      </w:pPr>
    </w:p>
    <w:p w14:paraId="6633D2FD" w14:textId="77777777" w:rsidR="005E7FAD" w:rsidRDefault="005E7FAD">
      <w:pPr>
        <w:jc w:val="center"/>
        <w:rPr>
          <w:rFonts w:ascii="Frontenac" w:hAnsi="Frontenac" w:hint="eastAsia"/>
          <w:b/>
          <w:sz w:val="56"/>
          <w:szCs w:val="56"/>
          <w:lang w:val="fr-FR"/>
        </w:rPr>
      </w:pPr>
    </w:p>
    <w:p w14:paraId="6D321DB5" w14:textId="77777777" w:rsidR="005E7FAD" w:rsidRDefault="005E7FAD">
      <w:pPr>
        <w:jc w:val="center"/>
        <w:rPr>
          <w:rFonts w:ascii="Frontenac" w:hAnsi="Frontenac" w:hint="eastAsia"/>
          <w:b/>
          <w:sz w:val="56"/>
          <w:szCs w:val="56"/>
          <w:lang w:val="fr-FR"/>
        </w:rPr>
      </w:pPr>
    </w:p>
    <w:p w14:paraId="36AA94E0" w14:textId="77777777" w:rsidR="005E7FAD" w:rsidRDefault="00352030">
      <w:pPr>
        <w:jc w:val="center"/>
        <w:rPr>
          <w:rFonts w:ascii="Frontenac" w:hAnsi="Frontenac" w:hint="eastAsia"/>
          <w:b/>
          <w:sz w:val="56"/>
          <w:szCs w:val="56"/>
          <w:lang w:val="fr-FR"/>
        </w:rPr>
      </w:pPr>
      <w:r>
        <w:rPr>
          <w:rFonts w:ascii="Frontenac" w:hAnsi="Frontenac"/>
          <w:b/>
          <w:sz w:val="56"/>
          <w:szCs w:val="56"/>
          <w:lang w:val="fr-FR"/>
        </w:rPr>
        <w:t xml:space="preserve">Rapport d’activité </w:t>
      </w:r>
    </w:p>
    <w:p w14:paraId="491E3369" w14:textId="77777777" w:rsidR="005E7FAD" w:rsidRDefault="00352030">
      <w:pPr>
        <w:tabs>
          <w:tab w:val="center" w:pos="4513"/>
          <w:tab w:val="left" w:pos="6357"/>
        </w:tabs>
      </w:pPr>
      <w:r>
        <w:rPr>
          <w:rFonts w:ascii="Frontenac" w:hAnsi="Frontenac"/>
          <w:b/>
          <w:color w:val="C61A0E"/>
          <w:sz w:val="68"/>
          <w:szCs w:val="68"/>
          <w:lang w:val="fr-FR"/>
        </w:rPr>
        <w:tab/>
        <w:t>2</w:t>
      </w:r>
      <w:r>
        <w:rPr>
          <w:rFonts w:ascii="Frontenac" w:hAnsi="Frontenac"/>
          <w:b/>
          <w:color w:val="F08D06"/>
          <w:sz w:val="68"/>
          <w:szCs w:val="68"/>
          <w:lang w:val="fr-FR"/>
        </w:rPr>
        <w:t>0</w:t>
      </w:r>
      <w:r>
        <w:rPr>
          <w:rFonts w:ascii="Frontenac" w:hAnsi="Frontenac"/>
          <w:b/>
          <w:color w:val="09488E"/>
          <w:sz w:val="68"/>
          <w:szCs w:val="68"/>
          <w:lang w:val="fr-FR"/>
        </w:rPr>
        <w:t>1</w:t>
      </w:r>
      <w:r w:rsidR="00705614">
        <w:rPr>
          <w:rFonts w:ascii="Frontenac" w:hAnsi="Frontenac"/>
          <w:b/>
          <w:color w:val="000000"/>
          <w:sz w:val="68"/>
          <w:szCs w:val="68"/>
          <w:lang w:val="fr-FR"/>
        </w:rPr>
        <w:t>9</w:t>
      </w:r>
    </w:p>
    <w:p w14:paraId="26A71B69" w14:textId="77777777" w:rsidR="005E7FAD" w:rsidRDefault="005E7FAD">
      <w:pPr>
        <w:pStyle w:val="Standard"/>
        <w:rPr>
          <w:rFonts w:ascii="Bell MT" w:hAnsi="Bell MT"/>
          <w:u w:val="single"/>
          <w:lang w:val="fr-FR"/>
        </w:rPr>
      </w:pPr>
    </w:p>
    <w:p w14:paraId="73D363EF" w14:textId="77777777" w:rsidR="005E7FAD" w:rsidRDefault="00352030">
      <w:pPr>
        <w:pStyle w:val="Standard"/>
        <w:rPr>
          <w:rFonts w:ascii="Bell MT" w:hAnsi="Bell MT"/>
          <w:u w:val="single"/>
          <w:lang w:val="fr-FR"/>
        </w:rPr>
      </w:pPr>
      <w:r>
        <w:br w:type="page"/>
      </w:r>
    </w:p>
    <w:p w14:paraId="0FADAB08" w14:textId="77777777" w:rsidR="005E7FAD" w:rsidRDefault="00352030">
      <w:pPr>
        <w:pStyle w:val="ContentsHeading"/>
        <w:rPr>
          <w:rFonts w:hint="eastAsia"/>
        </w:rPr>
      </w:pPr>
      <w:bookmarkStart w:id="0" w:name="_Toc506302240"/>
      <w:bookmarkStart w:id="1" w:name="_Toc8633669"/>
      <w:bookmarkEnd w:id="0"/>
      <w:r>
        <w:lastRenderedPageBreak/>
        <w:t>Sommaire</w:t>
      </w:r>
      <w:bookmarkEnd w:id="1"/>
    </w:p>
    <w:p w14:paraId="14871844" w14:textId="77777777" w:rsidR="0074377A" w:rsidRDefault="00352030">
      <w:pPr>
        <w:pStyle w:val="TM1"/>
        <w:tabs>
          <w:tab w:val="right" w:leader="dot" w:pos="9016"/>
        </w:tabs>
        <w:rPr>
          <w:rFonts w:eastAsiaTheme="minorEastAsia" w:cstheme="minorBidi"/>
          <w:noProof/>
          <w:color w:val="auto"/>
          <w:sz w:val="22"/>
          <w:lang w:eastAsia="fr-BE"/>
        </w:rPr>
      </w:pPr>
      <w:r>
        <w:fldChar w:fldCharType="begin"/>
      </w:r>
      <w:r>
        <w:instrText>TOC \o "1-3" \h</w:instrText>
      </w:r>
      <w:r>
        <w:fldChar w:fldCharType="separate"/>
      </w:r>
      <w:hyperlink w:anchor="_Toc8633669" w:history="1">
        <w:r w:rsidR="0074377A" w:rsidRPr="006234D1">
          <w:rPr>
            <w:rStyle w:val="Lienhypertexte"/>
            <w:noProof/>
          </w:rPr>
          <w:t>Sommaire</w:t>
        </w:r>
        <w:r w:rsidR="0074377A">
          <w:rPr>
            <w:noProof/>
          </w:rPr>
          <w:tab/>
        </w:r>
        <w:r w:rsidR="0074377A">
          <w:rPr>
            <w:noProof/>
          </w:rPr>
          <w:fldChar w:fldCharType="begin"/>
        </w:r>
        <w:r w:rsidR="0074377A">
          <w:rPr>
            <w:noProof/>
          </w:rPr>
          <w:instrText xml:space="preserve"> PAGEREF _Toc8633669 \h </w:instrText>
        </w:r>
        <w:r w:rsidR="0074377A">
          <w:rPr>
            <w:noProof/>
          </w:rPr>
        </w:r>
        <w:r w:rsidR="0074377A">
          <w:rPr>
            <w:noProof/>
          </w:rPr>
          <w:fldChar w:fldCharType="separate"/>
        </w:r>
        <w:r w:rsidR="0074377A">
          <w:rPr>
            <w:noProof/>
          </w:rPr>
          <w:t>2</w:t>
        </w:r>
        <w:r w:rsidR="0074377A">
          <w:rPr>
            <w:noProof/>
          </w:rPr>
          <w:fldChar w:fldCharType="end"/>
        </w:r>
      </w:hyperlink>
    </w:p>
    <w:p w14:paraId="1DBAB1B0" w14:textId="77777777" w:rsidR="0074377A" w:rsidRDefault="00DB70F7">
      <w:pPr>
        <w:pStyle w:val="TM1"/>
        <w:tabs>
          <w:tab w:val="right" w:leader="dot" w:pos="9016"/>
        </w:tabs>
        <w:rPr>
          <w:rFonts w:eastAsiaTheme="minorEastAsia" w:cstheme="minorBidi"/>
          <w:noProof/>
          <w:color w:val="auto"/>
          <w:sz w:val="22"/>
          <w:lang w:eastAsia="fr-BE"/>
        </w:rPr>
      </w:pPr>
      <w:hyperlink w:anchor="_Toc8633670" w:history="1">
        <w:r w:rsidR="0074377A" w:rsidRPr="006234D1">
          <w:rPr>
            <w:rStyle w:val="Lienhypertexte"/>
            <w:noProof/>
            <w:lang w:val="fr-FR"/>
          </w:rPr>
          <w:t>Introduction</w:t>
        </w:r>
        <w:r w:rsidR="0074377A">
          <w:rPr>
            <w:noProof/>
          </w:rPr>
          <w:tab/>
        </w:r>
        <w:r w:rsidR="0074377A">
          <w:rPr>
            <w:noProof/>
          </w:rPr>
          <w:fldChar w:fldCharType="begin"/>
        </w:r>
        <w:r w:rsidR="0074377A">
          <w:rPr>
            <w:noProof/>
          </w:rPr>
          <w:instrText xml:space="preserve"> PAGEREF _Toc8633670 \h </w:instrText>
        </w:r>
        <w:r w:rsidR="0074377A">
          <w:rPr>
            <w:noProof/>
          </w:rPr>
        </w:r>
        <w:r w:rsidR="0074377A">
          <w:rPr>
            <w:noProof/>
          </w:rPr>
          <w:fldChar w:fldCharType="separate"/>
        </w:r>
        <w:r w:rsidR="0074377A">
          <w:rPr>
            <w:noProof/>
          </w:rPr>
          <w:t>3</w:t>
        </w:r>
        <w:r w:rsidR="0074377A">
          <w:rPr>
            <w:noProof/>
          </w:rPr>
          <w:fldChar w:fldCharType="end"/>
        </w:r>
      </w:hyperlink>
    </w:p>
    <w:p w14:paraId="1E3F5D45" w14:textId="77777777" w:rsidR="0074377A" w:rsidRDefault="00DB70F7">
      <w:pPr>
        <w:pStyle w:val="TM2"/>
        <w:tabs>
          <w:tab w:val="right" w:leader="dot" w:pos="9016"/>
        </w:tabs>
        <w:rPr>
          <w:rFonts w:eastAsiaTheme="minorEastAsia" w:cstheme="minorBidi"/>
          <w:noProof/>
          <w:color w:val="auto"/>
          <w:sz w:val="22"/>
          <w:lang w:eastAsia="fr-BE"/>
        </w:rPr>
      </w:pPr>
      <w:hyperlink w:anchor="_Toc8633671" w:history="1">
        <w:r w:rsidR="0074377A" w:rsidRPr="006234D1">
          <w:rPr>
            <w:rStyle w:val="Lienhypertexte"/>
            <w:noProof/>
            <w:lang w:val="fr-FR"/>
          </w:rPr>
          <w:t>L’équipe</w:t>
        </w:r>
        <w:r w:rsidR="0074377A">
          <w:rPr>
            <w:noProof/>
          </w:rPr>
          <w:tab/>
        </w:r>
        <w:r w:rsidR="0074377A">
          <w:rPr>
            <w:noProof/>
          </w:rPr>
          <w:fldChar w:fldCharType="begin"/>
        </w:r>
        <w:r w:rsidR="0074377A">
          <w:rPr>
            <w:noProof/>
          </w:rPr>
          <w:instrText xml:space="preserve"> PAGEREF _Toc8633671 \h </w:instrText>
        </w:r>
        <w:r w:rsidR="0074377A">
          <w:rPr>
            <w:noProof/>
          </w:rPr>
        </w:r>
        <w:r w:rsidR="0074377A">
          <w:rPr>
            <w:noProof/>
          </w:rPr>
          <w:fldChar w:fldCharType="separate"/>
        </w:r>
        <w:r w:rsidR="0074377A">
          <w:rPr>
            <w:noProof/>
          </w:rPr>
          <w:t>5</w:t>
        </w:r>
        <w:r w:rsidR="0074377A">
          <w:rPr>
            <w:noProof/>
          </w:rPr>
          <w:fldChar w:fldCharType="end"/>
        </w:r>
      </w:hyperlink>
    </w:p>
    <w:p w14:paraId="7FE9D99C" w14:textId="77777777" w:rsidR="0074377A" w:rsidRDefault="00DB70F7">
      <w:pPr>
        <w:pStyle w:val="TM1"/>
        <w:tabs>
          <w:tab w:val="right" w:leader="dot" w:pos="9016"/>
        </w:tabs>
        <w:rPr>
          <w:rFonts w:eastAsiaTheme="minorEastAsia" w:cstheme="minorBidi"/>
          <w:noProof/>
          <w:color w:val="auto"/>
          <w:sz w:val="22"/>
          <w:lang w:eastAsia="fr-BE"/>
        </w:rPr>
      </w:pPr>
      <w:hyperlink w:anchor="_Toc8633672" w:history="1">
        <w:r w:rsidR="0074377A" w:rsidRPr="006234D1">
          <w:rPr>
            <w:rStyle w:val="Lienhypertexte"/>
            <w:noProof/>
          </w:rPr>
          <w:t>Organisation</w:t>
        </w:r>
        <w:r w:rsidR="0074377A">
          <w:rPr>
            <w:noProof/>
          </w:rPr>
          <w:tab/>
        </w:r>
        <w:r w:rsidR="0074377A">
          <w:rPr>
            <w:noProof/>
          </w:rPr>
          <w:fldChar w:fldCharType="begin"/>
        </w:r>
        <w:r w:rsidR="0074377A">
          <w:rPr>
            <w:noProof/>
          </w:rPr>
          <w:instrText xml:space="preserve"> PAGEREF _Toc8633672 \h </w:instrText>
        </w:r>
        <w:r w:rsidR="0074377A">
          <w:rPr>
            <w:noProof/>
          </w:rPr>
        </w:r>
        <w:r w:rsidR="0074377A">
          <w:rPr>
            <w:noProof/>
          </w:rPr>
          <w:fldChar w:fldCharType="separate"/>
        </w:r>
        <w:r w:rsidR="0074377A">
          <w:rPr>
            <w:noProof/>
          </w:rPr>
          <w:t>7</w:t>
        </w:r>
        <w:r w:rsidR="0074377A">
          <w:rPr>
            <w:noProof/>
          </w:rPr>
          <w:fldChar w:fldCharType="end"/>
        </w:r>
      </w:hyperlink>
    </w:p>
    <w:p w14:paraId="494E22B1" w14:textId="77777777" w:rsidR="0074377A" w:rsidRDefault="00DB70F7">
      <w:pPr>
        <w:pStyle w:val="TM2"/>
        <w:tabs>
          <w:tab w:val="right" w:leader="dot" w:pos="9016"/>
        </w:tabs>
        <w:rPr>
          <w:rFonts w:eastAsiaTheme="minorEastAsia" w:cstheme="minorBidi"/>
          <w:noProof/>
          <w:color w:val="auto"/>
          <w:sz w:val="22"/>
          <w:lang w:eastAsia="fr-BE"/>
        </w:rPr>
      </w:pPr>
      <w:hyperlink w:anchor="_Toc8633673" w:history="1">
        <w:r w:rsidR="0074377A" w:rsidRPr="006234D1">
          <w:rPr>
            <w:rStyle w:val="Lienhypertexte"/>
            <w:noProof/>
            <w:lang w:val="fr-FR"/>
          </w:rPr>
          <w:t>Communication</w:t>
        </w:r>
        <w:r w:rsidR="0074377A">
          <w:rPr>
            <w:noProof/>
          </w:rPr>
          <w:tab/>
        </w:r>
        <w:r w:rsidR="0074377A">
          <w:rPr>
            <w:noProof/>
          </w:rPr>
          <w:fldChar w:fldCharType="begin"/>
        </w:r>
        <w:r w:rsidR="0074377A">
          <w:rPr>
            <w:noProof/>
          </w:rPr>
          <w:instrText xml:space="preserve"> PAGEREF _Toc8633673 \h </w:instrText>
        </w:r>
        <w:r w:rsidR="0074377A">
          <w:rPr>
            <w:noProof/>
          </w:rPr>
        </w:r>
        <w:r w:rsidR="0074377A">
          <w:rPr>
            <w:noProof/>
          </w:rPr>
          <w:fldChar w:fldCharType="separate"/>
        </w:r>
        <w:r w:rsidR="0074377A">
          <w:rPr>
            <w:noProof/>
          </w:rPr>
          <w:t>7</w:t>
        </w:r>
        <w:r w:rsidR="0074377A">
          <w:rPr>
            <w:noProof/>
          </w:rPr>
          <w:fldChar w:fldCharType="end"/>
        </w:r>
      </w:hyperlink>
    </w:p>
    <w:p w14:paraId="5595C53A" w14:textId="77777777" w:rsidR="0074377A" w:rsidRDefault="00DB70F7">
      <w:pPr>
        <w:pStyle w:val="TM1"/>
        <w:tabs>
          <w:tab w:val="right" w:leader="dot" w:pos="9016"/>
        </w:tabs>
        <w:rPr>
          <w:rFonts w:eastAsiaTheme="minorEastAsia" w:cstheme="minorBidi"/>
          <w:noProof/>
          <w:color w:val="auto"/>
          <w:sz w:val="22"/>
          <w:lang w:eastAsia="fr-BE"/>
        </w:rPr>
      </w:pPr>
      <w:hyperlink w:anchor="_Toc8633674" w:history="1">
        <w:r w:rsidR="0074377A" w:rsidRPr="006234D1">
          <w:rPr>
            <w:rStyle w:val="Lienhypertexte"/>
            <w:noProof/>
            <w:lang w:val="fr-FR"/>
          </w:rPr>
          <w:t>Projets</w:t>
        </w:r>
        <w:r w:rsidR="0074377A">
          <w:rPr>
            <w:noProof/>
          </w:rPr>
          <w:tab/>
        </w:r>
        <w:r w:rsidR="0074377A">
          <w:rPr>
            <w:noProof/>
          </w:rPr>
          <w:fldChar w:fldCharType="begin"/>
        </w:r>
        <w:r w:rsidR="0074377A">
          <w:rPr>
            <w:noProof/>
          </w:rPr>
          <w:instrText xml:space="preserve"> PAGEREF _Toc8633674 \h </w:instrText>
        </w:r>
        <w:r w:rsidR="0074377A">
          <w:rPr>
            <w:noProof/>
          </w:rPr>
        </w:r>
        <w:r w:rsidR="0074377A">
          <w:rPr>
            <w:noProof/>
          </w:rPr>
          <w:fldChar w:fldCharType="separate"/>
        </w:r>
        <w:r w:rsidR="0074377A">
          <w:rPr>
            <w:noProof/>
          </w:rPr>
          <w:t>9</w:t>
        </w:r>
        <w:r w:rsidR="0074377A">
          <w:rPr>
            <w:noProof/>
          </w:rPr>
          <w:fldChar w:fldCharType="end"/>
        </w:r>
      </w:hyperlink>
    </w:p>
    <w:p w14:paraId="6DBC359B" w14:textId="77777777" w:rsidR="0074377A" w:rsidRDefault="00DB70F7">
      <w:pPr>
        <w:pStyle w:val="TM2"/>
        <w:tabs>
          <w:tab w:val="right" w:leader="dot" w:pos="9016"/>
        </w:tabs>
        <w:rPr>
          <w:rFonts w:eastAsiaTheme="minorEastAsia" w:cstheme="minorBidi"/>
          <w:noProof/>
          <w:color w:val="auto"/>
          <w:sz w:val="22"/>
          <w:lang w:eastAsia="fr-BE"/>
        </w:rPr>
      </w:pPr>
      <w:hyperlink w:anchor="_Toc8633675" w:history="1">
        <w:r w:rsidR="0074377A" w:rsidRPr="006234D1">
          <w:rPr>
            <w:rStyle w:val="Lienhypertexte"/>
            <w:noProof/>
            <w:lang w:val="fr-FR"/>
          </w:rPr>
          <w:t>Animations</w:t>
        </w:r>
        <w:r w:rsidR="0074377A">
          <w:rPr>
            <w:noProof/>
          </w:rPr>
          <w:tab/>
        </w:r>
        <w:r w:rsidR="0074377A">
          <w:rPr>
            <w:noProof/>
          </w:rPr>
          <w:fldChar w:fldCharType="begin"/>
        </w:r>
        <w:r w:rsidR="0074377A">
          <w:rPr>
            <w:noProof/>
          </w:rPr>
          <w:instrText xml:space="preserve"> PAGEREF _Toc8633675 \h </w:instrText>
        </w:r>
        <w:r w:rsidR="0074377A">
          <w:rPr>
            <w:noProof/>
          </w:rPr>
        </w:r>
        <w:r w:rsidR="0074377A">
          <w:rPr>
            <w:noProof/>
          </w:rPr>
          <w:fldChar w:fldCharType="separate"/>
        </w:r>
        <w:r w:rsidR="0074377A">
          <w:rPr>
            <w:noProof/>
          </w:rPr>
          <w:t>9</w:t>
        </w:r>
        <w:r w:rsidR="0074377A">
          <w:rPr>
            <w:noProof/>
          </w:rPr>
          <w:fldChar w:fldCharType="end"/>
        </w:r>
      </w:hyperlink>
    </w:p>
    <w:p w14:paraId="68617EF5" w14:textId="77777777" w:rsidR="0074377A" w:rsidRDefault="00DB70F7">
      <w:pPr>
        <w:pStyle w:val="TM3"/>
        <w:tabs>
          <w:tab w:val="right" w:leader="dot" w:pos="9016"/>
        </w:tabs>
        <w:rPr>
          <w:rFonts w:eastAsiaTheme="minorEastAsia" w:cstheme="minorBidi"/>
          <w:noProof/>
          <w:color w:val="auto"/>
          <w:sz w:val="22"/>
          <w:lang w:eastAsia="fr-BE"/>
        </w:rPr>
      </w:pPr>
      <w:hyperlink w:anchor="_Toc8633676" w:history="1">
        <w:r w:rsidR="0074377A" w:rsidRPr="006234D1">
          <w:rPr>
            <w:rStyle w:val="Lienhypertexte"/>
            <w:noProof/>
            <w:lang w:val="fr-FR"/>
          </w:rPr>
          <w:t>Les anim</w:t>
        </w:r>
        <w:r w:rsidR="0074377A" w:rsidRPr="006234D1">
          <w:rPr>
            <w:rStyle w:val="Lienhypertexte"/>
            <w:noProof/>
          </w:rPr>
          <w:t>a</w:t>
        </w:r>
        <w:r w:rsidR="0074377A" w:rsidRPr="006234D1">
          <w:rPr>
            <w:rStyle w:val="Lienhypertexte"/>
            <w:noProof/>
            <w:lang w:val="fr-FR"/>
          </w:rPr>
          <w:t>tions spécifiques</w:t>
        </w:r>
        <w:r w:rsidR="0074377A">
          <w:rPr>
            <w:noProof/>
          </w:rPr>
          <w:tab/>
        </w:r>
        <w:r w:rsidR="0074377A">
          <w:rPr>
            <w:noProof/>
          </w:rPr>
          <w:fldChar w:fldCharType="begin"/>
        </w:r>
        <w:r w:rsidR="0074377A">
          <w:rPr>
            <w:noProof/>
          </w:rPr>
          <w:instrText xml:space="preserve"> PAGEREF _Toc8633676 \h </w:instrText>
        </w:r>
        <w:r w:rsidR="0074377A">
          <w:rPr>
            <w:noProof/>
          </w:rPr>
        </w:r>
        <w:r w:rsidR="0074377A">
          <w:rPr>
            <w:noProof/>
          </w:rPr>
          <w:fldChar w:fldCharType="separate"/>
        </w:r>
        <w:r w:rsidR="0074377A">
          <w:rPr>
            <w:noProof/>
          </w:rPr>
          <w:t>9</w:t>
        </w:r>
        <w:r w:rsidR="0074377A">
          <w:rPr>
            <w:noProof/>
          </w:rPr>
          <w:fldChar w:fldCharType="end"/>
        </w:r>
      </w:hyperlink>
    </w:p>
    <w:p w14:paraId="7F505C62" w14:textId="77777777" w:rsidR="0074377A" w:rsidRDefault="00DB70F7">
      <w:pPr>
        <w:pStyle w:val="TM3"/>
        <w:tabs>
          <w:tab w:val="right" w:leader="dot" w:pos="9016"/>
        </w:tabs>
        <w:rPr>
          <w:rFonts w:eastAsiaTheme="minorEastAsia" w:cstheme="minorBidi"/>
          <w:noProof/>
          <w:color w:val="auto"/>
          <w:sz w:val="22"/>
          <w:lang w:eastAsia="fr-BE"/>
        </w:rPr>
      </w:pPr>
      <w:hyperlink w:anchor="_Toc8633677" w:history="1">
        <w:r w:rsidR="0074377A" w:rsidRPr="006234D1">
          <w:rPr>
            <w:rStyle w:val="Lienhypertexte"/>
            <w:noProof/>
            <w:lang w:val="fr-FR"/>
          </w:rPr>
          <w:t>Familles en jeux</w:t>
        </w:r>
        <w:r w:rsidR="0074377A">
          <w:rPr>
            <w:noProof/>
          </w:rPr>
          <w:tab/>
        </w:r>
        <w:r w:rsidR="0074377A">
          <w:rPr>
            <w:noProof/>
          </w:rPr>
          <w:fldChar w:fldCharType="begin"/>
        </w:r>
        <w:r w:rsidR="0074377A">
          <w:rPr>
            <w:noProof/>
          </w:rPr>
          <w:instrText xml:space="preserve"> PAGEREF _Toc8633677 \h </w:instrText>
        </w:r>
        <w:r w:rsidR="0074377A">
          <w:rPr>
            <w:noProof/>
          </w:rPr>
        </w:r>
        <w:r w:rsidR="0074377A">
          <w:rPr>
            <w:noProof/>
          </w:rPr>
          <w:fldChar w:fldCharType="separate"/>
        </w:r>
        <w:r w:rsidR="0074377A">
          <w:rPr>
            <w:noProof/>
          </w:rPr>
          <w:t>9</w:t>
        </w:r>
        <w:r w:rsidR="0074377A">
          <w:rPr>
            <w:noProof/>
          </w:rPr>
          <w:fldChar w:fldCharType="end"/>
        </w:r>
      </w:hyperlink>
    </w:p>
    <w:p w14:paraId="48F52492" w14:textId="77777777" w:rsidR="0074377A" w:rsidRDefault="00DB70F7">
      <w:pPr>
        <w:pStyle w:val="TM1"/>
        <w:tabs>
          <w:tab w:val="right" w:leader="dot" w:pos="9016"/>
        </w:tabs>
        <w:rPr>
          <w:rFonts w:eastAsiaTheme="minorEastAsia" w:cstheme="minorBidi"/>
          <w:noProof/>
          <w:color w:val="auto"/>
          <w:sz w:val="22"/>
          <w:lang w:eastAsia="fr-BE"/>
        </w:rPr>
      </w:pPr>
      <w:hyperlink w:anchor="_Toc8633678"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_Toc8633678 \h </w:instrText>
        </w:r>
        <w:r w:rsidR="0074377A">
          <w:rPr>
            <w:noProof/>
          </w:rPr>
        </w:r>
        <w:r w:rsidR="0074377A">
          <w:rPr>
            <w:noProof/>
          </w:rPr>
          <w:fldChar w:fldCharType="separate"/>
        </w:r>
        <w:r w:rsidR="0074377A">
          <w:rPr>
            <w:noProof/>
          </w:rPr>
          <w:t>9</w:t>
        </w:r>
        <w:r w:rsidR="0074377A">
          <w:rPr>
            <w:noProof/>
          </w:rPr>
          <w:fldChar w:fldCharType="end"/>
        </w:r>
      </w:hyperlink>
    </w:p>
    <w:p w14:paraId="7F88D060" w14:textId="77777777" w:rsidR="0074377A" w:rsidRDefault="00DB70F7">
      <w:pPr>
        <w:pStyle w:val="TM3"/>
        <w:tabs>
          <w:tab w:val="right" w:leader="dot" w:pos="9016"/>
        </w:tabs>
        <w:rPr>
          <w:rFonts w:eastAsiaTheme="minorEastAsia" w:cstheme="minorBidi"/>
          <w:noProof/>
          <w:color w:val="auto"/>
          <w:sz w:val="22"/>
          <w:lang w:eastAsia="fr-BE"/>
        </w:rPr>
      </w:pPr>
      <w:hyperlink w:anchor="_Toc8633679" w:history="1">
        <w:r w:rsidR="0074377A" w:rsidRPr="006234D1">
          <w:rPr>
            <w:rStyle w:val="Lienhypertexte"/>
            <w:noProof/>
            <w:lang w:val="fr-FR"/>
          </w:rPr>
          <w:t>Cohésion de groupe</w:t>
        </w:r>
        <w:r w:rsidR="0074377A">
          <w:rPr>
            <w:noProof/>
          </w:rPr>
          <w:tab/>
        </w:r>
        <w:r w:rsidR="0074377A">
          <w:rPr>
            <w:noProof/>
          </w:rPr>
          <w:fldChar w:fldCharType="begin"/>
        </w:r>
        <w:r w:rsidR="0074377A">
          <w:rPr>
            <w:noProof/>
          </w:rPr>
          <w:instrText xml:space="preserve"> PAGEREF _Toc8633679 \h </w:instrText>
        </w:r>
        <w:r w:rsidR="0074377A">
          <w:rPr>
            <w:noProof/>
          </w:rPr>
        </w:r>
        <w:r w:rsidR="0074377A">
          <w:rPr>
            <w:noProof/>
          </w:rPr>
          <w:fldChar w:fldCharType="separate"/>
        </w:r>
        <w:r w:rsidR="0074377A">
          <w:rPr>
            <w:noProof/>
          </w:rPr>
          <w:t>10</w:t>
        </w:r>
        <w:r w:rsidR="0074377A">
          <w:rPr>
            <w:noProof/>
          </w:rPr>
          <w:fldChar w:fldCharType="end"/>
        </w:r>
      </w:hyperlink>
    </w:p>
    <w:p w14:paraId="3EAEDCD3" w14:textId="77777777" w:rsidR="0074377A" w:rsidRPr="00065B42" w:rsidRDefault="00DB70F7">
      <w:pPr>
        <w:pStyle w:val="TM1"/>
        <w:tabs>
          <w:tab w:val="right" w:leader="dot" w:pos="9016"/>
        </w:tabs>
        <w:rPr>
          <w:noProof/>
          <w:color w:val="0000FF" w:themeColor="hyperlink"/>
          <w:u w:val="single"/>
          <w:lang w:val="fr-FR"/>
        </w:rPr>
      </w:pPr>
      <w:hyperlink w:anchor="_Toc8633680"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_Toc8633680 \h </w:instrText>
        </w:r>
        <w:r w:rsidR="0074377A">
          <w:rPr>
            <w:noProof/>
          </w:rPr>
        </w:r>
        <w:r w:rsidR="0074377A">
          <w:rPr>
            <w:noProof/>
          </w:rPr>
          <w:fldChar w:fldCharType="separate"/>
        </w:r>
        <w:r w:rsidR="0074377A">
          <w:rPr>
            <w:noProof/>
          </w:rPr>
          <w:t>10</w:t>
        </w:r>
        <w:r w:rsidR="0074377A">
          <w:rPr>
            <w:noProof/>
          </w:rPr>
          <w:fldChar w:fldCharType="end"/>
        </w:r>
      </w:hyperlink>
    </w:p>
    <w:p w14:paraId="555A5E7F" w14:textId="77777777" w:rsidR="0074377A" w:rsidRDefault="00DB70F7">
      <w:pPr>
        <w:pStyle w:val="TM3"/>
        <w:tabs>
          <w:tab w:val="right" w:leader="dot" w:pos="9016"/>
        </w:tabs>
        <w:rPr>
          <w:rFonts w:eastAsiaTheme="minorEastAsia" w:cstheme="minorBidi"/>
          <w:noProof/>
          <w:color w:val="auto"/>
          <w:sz w:val="22"/>
          <w:lang w:eastAsia="fr-BE"/>
        </w:rPr>
      </w:pPr>
      <w:hyperlink w:anchor="_Toc8633681" w:history="1">
        <w:r w:rsidR="0074377A" w:rsidRPr="006234D1">
          <w:rPr>
            <w:rStyle w:val="Lienhypertexte"/>
            <w:noProof/>
            <w:lang w:val="fr-FR"/>
          </w:rPr>
          <w:t>Apprendre en jouant</w:t>
        </w:r>
        <w:r w:rsidR="0074377A">
          <w:rPr>
            <w:noProof/>
          </w:rPr>
          <w:tab/>
        </w:r>
        <w:r w:rsidR="0074377A">
          <w:rPr>
            <w:noProof/>
          </w:rPr>
          <w:fldChar w:fldCharType="begin"/>
        </w:r>
        <w:r w:rsidR="0074377A">
          <w:rPr>
            <w:noProof/>
          </w:rPr>
          <w:instrText xml:space="preserve"> PAGEREF _Toc8633681 \h </w:instrText>
        </w:r>
        <w:r w:rsidR="0074377A">
          <w:rPr>
            <w:noProof/>
          </w:rPr>
        </w:r>
        <w:r w:rsidR="0074377A">
          <w:rPr>
            <w:noProof/>
          </w:rPr>
          <w:fldChar w:fldCharType="separate"/>
        </w:r>
        <w:r w:rsidR="0074377A">
          <w:rPr>
            <w:noProof/>
          </w:rPr>
          <w:t>11</w:t>
        </w:r>
        <w:r w:rsidR="0074377A">
          <w:rPr>
            <w:noProof/>
          </w:rPr>
          <w:fldChar w:fldCharType="end"/>
        </w:r>
      </w:hyperlink>
    </w:p>
    <w:p w14:paraId="06E811CC" w14:textId="77777777" w:rsidR="0074377A" w:rsidRDefault="00DB70F7">
      <w:pPr>
        <w:pStyle w:val="TM1"/>
        <w:tabs>
          <w:tab w:val="right" w:leader="dot" w:pos="9016"/>
        </w:tabs>
        <w:rPr>
          <w:rFonts w:eastAsiaTheme="minorEastAsia" w:cstheme="minorBidi"/>
          <w:noProof/>
          <w:color w:val="auto"/>
          <w:sz w:val="22"/>
          <w:lang w:eastAsia="fr-BE"/>
        </w:rPr>
      </w:pPr>
      <w:hyperlink w:anchor="_Toc8633682"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_Toc8633682 \h </w:instrText>
        </w:r>
        <w:r w:rsidR="0074377A">
          <w:rPr>
            <w:noProof/>
          </w:rPr>
        </w:r>
        <w:r w:rsidR="0074377A">
          <w:rPr>
            <w:noProof/>
          </w:rPr>
          <w:fldChar w:fldCharType="separate"/>
        </w:r>
        <w:r w:rsidR="0074377A">
          <w:rPr>
            <w:noProof/>
          </w:rPr>
          <w:t>12</w:t>
        </w:r>
        <w:r w:rsidR="0074377A">
          <w:rPr>
            <w:noProof/>
          </w:rPr>
          <w:fldChar w:fldCharType="end"/>
        </w:r>
      </w:hyperlink>
    </w:p>
    <w:p w14:paraId="0FFF628E" w14:textId="77777777" w:rsidR="0074377A" w:rsidRDefault="00DB70F7">
      <w:pPr>
        <w:pStyle w:val="TM3"/>
        <w:tabs>
          <w:tab w:val="right" w:leader="dot" w:pos="9016"/>
        </w:tabs>
        <w:rPr>
          <w:rFonts w:eastAsiaTheme="minorEastAsia" w:cstheme="minorBidi"/>
          <w:noProof/>
          <w:color w:val="auto"/>
          <w:sz w:val="22"/>
          <w:lang w:eastAsia="fr-BE"/>
        </w:rPr>
      </w:pPr>
      <w:hyperlink w:anchor="_Toc8633683" w:history="1">
        <w:r w:rsidR="0074377A" w:rsidRPr="006234D1">
          <w:rPr>
            <w:rStyle w:val="Lienhypertexte"/>
            <w:noProof/>
            <w:lang w:val="fr-FR"/>
          </w:rPr>
          <w:t>La ludothèque nomade</w:t>
        </w:r>
        <w:r w:rsidR="0074377A">
          <w:rPr>
            <w:noProof/>
          </w:rPr>
          <w:tab/>
        </w:r>
        <w:r w:rsidR="0074377A">
          <w:rPr>
            <w:noProof/>
          </w:rPr>
          <w:fldChar w:fldCharType="begin"/>
        </w:r>
        <w:r w:rsidR="0074377A">
          <w:rPr>
            <w:noProof/>
          </w:rPr>
          <w:instrText xml:space="preserve"> PAGEREF _Toc8633683 \h </w:instrText>
        </w:r>
        <w:r w:rsidR="0074377A">
          <w:rPr>
            <w:noProof/>
          </w:rPr>
        </w:r>
        <w:r w:rsidR="0074377A">
          <w:rPr>
            <w:noProof/>
          </w:rPr>
          <w:fldChar w:fldCharType="separate"/>
        </w:r>
        <w:r w:rsidR="0074377A">
          <w:rPr>
            <w:noProof/>
          </w:rPr>
          <w:t>13</w:t>
        </w:r>
        <w:r w:rsidR="0074377A">
          <w:rPr>
            <w:noProof/>
          </w:rPr>
          <w:fldChar w:fldCharType="end"/>
        </w:r>
      </w:hyperlink>
    </w:p>
    <w:p w14:paraId="537491D7" w14:textId="77777777" w:rsidR="0074377A" w:rsidRDefault="00DB70F7">
      <w:pPr>
        <w:pStyle w:val="TM3"/>
        <w:tabs>
          <w:tab w:val="right" w:leader="dot" w:pos="9016"/>
        </w:tabs>
        <w:rPr>
          <w:rFonts w:eastAsiaTheme="minorEastAsia" w:cstheme="minorBidi"/>
          <w:noProof/>
          <w:color w:val="auto"/>
          <w:sz w:val="22"/>
          <w:lang w:eastAsia="fr-BE"/>
        </w:rPr>
      </w:pPr>
      <w:hyperlink w:anchor="_Toc8633684" w:history="1">
        <w:r w:rsidR="0074377A" w:rsidRPr="006234D1">
          <w:rPr>
            <w:rStyle w:val="Lienhypertexte"/>
            <w:noProof/>
          </w:rPr>
          <w:t xml:space="preserve"> </w:t>
        </w:r>
        <w:r w:rsidR="0074377A" w:rsidRPr="006234D1">
          <w:rPr>
            <w:rStyle w:val="Lienhypertexte"/>
            <w:noProof/>
            <w:lang w:val="fr-FR"/>
          </w:rPr>
          <w:t>Jeux du monde</w:t>
        </w:r>
        <w:r w:rsidR="0074377A">
          <w:rPr>
            <w:noProof/>
          </w:rPr>
          <w:tab/>
        </w:r>
        <w:r w:rsidR="0074377A">
          <w:rPr>
            <w:noProof/>
          </w:rPr>
          <w:fldChar w:fldCharType="begin"/>
        </w:r>
        <w:r w:rsidR="0074377A">
          <w:rPr>
            <w:noProof/>
          </w:rPr>
          <w:instrText xml:space="preserve"> PAGEREF _Toc8633684 \h </w:instrText>
        </w:r>
        <w:r w:rsidR="0074377A">
          <w:rPr>
            <w:noProof/>
          </w:rPr>
        </w:r>
        <w:r w:rsidR="0074377A">
          <w:rPr>
            <w:noProof/>
          </w:rPr>
          <w:fldChar w:fldCharType="separate"/>
        </w:r>
        <w:r w:rsidR="0074377A">
          <w:rPr>
            <w:noProof/>
          </w:rPr>
          <w:t>13</w:t>
        </w:r>
        <w:r w:rsidR="0074377A">
          <w:rPr>
            <w:noProof/>
          </w:rPr>
          <w:fldChar w:fldCharType="end"/>
        </w:r>
      </w:hyperlink>
    </w:p>
    <w:p w14:paraId="3A0BBE0C" w14:textId="77777777" w:rsidR="0074377A" w:rsidRDefault="00DB70F7">
      <w:pPr>
        <w:pStyle w:val="TM1"/>
        <w:tabs>
          <w:tab w:val="right" w:leader="dot" w:pos="9016"/>
        </w:tabs>
        <w:rPr>
          <w:rFonts w:eastAsiaTheme="minorEastAsia" w:cstheme="minorBidi"/>
          <w:noProof/>
          <w:color w:val="auto"/>
          <w:sz w:val="22"/>
          <w:lang w:eastAsia="fr-BE"/>
        </w:rPr>
      </w:pPr>
      <w:hyperlink w:anchor="_Toc8633685"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_Toc8633685 \h </w:instrText>
        </w:r>
        <w:r w:rsidR="0074377A">
          <w:rPr>
            <w:noProof/>
          </w:rPr>
        </w:r>
        <w:r w:rsidR="0074377A">
          <w:rPr>
            <w:noProof/>
          </w:rPr>
          <w:fldChar w:fldCharType="separate"/>
        </w:r>
        <w:r w:rsidR="0074377A">
          <w:rPr>
            <w:noProof/>
          </w:rPr>
          <w:t>14</w:t>
        </w:r>
        <w:r w:rsidR="0074377A">
          <w:rPr>
            <w:noProof/>
          </w:rPr>
          <w:fldChar w:fldCharType="end"/>
        </w:r>
      </w:hyperlink>
    </w:p>
    <w:p w14:paraId="6F869D23" w14:textId="77777777" w:rsidR="0074377A" w:rsidRDefault="00DB70F7">
      <w:pPr>
        <w:pStyle w:val="TM3"/>
        <w:tabs>
          <w:tab w:val="right" w:leader="dot" w:pos="9016"/>
        </w:tabs>
        <w:rPr>
          <w:rFonts w:eastAsiaTheme="minorEastAsia" w:cstheme="minorBidi"/>
          <w:noProof/>
          <w:color w:val="auto"/>
          <w:sz w:val="22"/>
          <w:lang w:eastAsia="fr-BE"/>
        </w:rPr>
      </w:pPr>
      <w:hyperlink w:anchor="_Toc8633686" w:history="1">
        <w:r w:rsidR="0074377A" w:rsidRPr="006234D1">
          <w:rPr>
            <w:rStyle w:val="Lienhypertexte"/>
            <w:noProof/>
            <w:lang w:val="fr-FR"/>
          </w:rPr>
          <w:t>Apéro-Jeux</w:t>
        </w:r>
        <w:r w:rsidR="0074377A">
          <w:rPr>
            <w:noProof/>
          </w:rPr>
          <w:tab/>
        </w:r>
        <w:r w:rsidR="0074377A">
          <w:rPr>
            <w:noProof/>
          </w:rPr>
          <w:fldChar w:fldCharType="begin"/>
        </w:r>
        <w:r w:rsidR="0074377A">
          <w:rPr>
            <w:noProof/>
          </w:rPr>
          <w:instrText xml:space="preserve"> PAGEREF _Toc8633686 \h </w:instrText>
        </w:r>
        <w:r w:rsidR="0074377A">
          <w:rPr>
            <w:noProof/>
          </w:rPr>
        </w:r>
        <w:r w:rsidR="0074377A">
          <w:rPr>
            <w:noProof/>
          </w:rPr>
          <w:fldChar w:fldCharType="separate"/>
        </w:r>
        <w:r w:rsidR="0074377A">
          <w:rPr>
            <w:noProof/>
          </w:rPr>
          <w:t>14</w:t>
        </w:r>
        <w:r w:rsidR="0074377A">
          <w:rPr>
            <w:noProof/>
          </w:rPr>
          <w:fldChar w:fldCharType="end"/>
        </w:r>
      </w:hyperlink>
    </w:p>
    <w:p w14:paraId="1A472C32" w14:textId="77777777" w:rsidR="0074377A" w:rsidRDefault="00DB70F7">
      <w:pPr>
        <w:pStyle w:val="TM1"/>
        <w:tabs>
          <w:tab w:val="right" w:leader="dot" w:pos="9016"/>
        </w:tabs>
        <w:rPr>
          <w:rFonts w:eastAsiaTheme="minorEastAsia" w:cstheme="minorBidi"/>
          <w:noProof/>
          <w:color w:val="auto"/>
          <w:sz w:val="22"/>
          <w:lang w:eastAsia="fr-BE"/>
        </w:rPr>
      </w:pPr>
      <w:hyperlink w:anchor="_Toc8633687"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_Toc8633687 \h </w:instrText>
        </w:r>
        <w:r w:rsidR="0074377A">
          <w:rPr>
            <w:noProof/>
          </w:rPr>
        </w:r>
        <w:r w:rsidR="0074377A">
          <w:rPr>
            <w:noProof/>
          </w:rPr>
          <w:fldChar w:fldCharType="separate"/>
        </w:r>
        <w:r w:rsidR="0074377A">
          <w:rPr>
            <w:noProof/>
          </w:rPr>
          <w:t>14</w:t>
        </w:r>
        <w:r w:rsidR="0074377A">
          <w:rPr>
            <w:noProof/>
          </w:rPr>
          <w:fldChar w:fldCharType="end"/>
        </w:r>
      </w:hyperlink>
    </w:p>
    <w:p w14:paraId="377743F8" w14:textId="77777777" w:rsidR="0074377A" w:rsidRDefault="00DB70F7">
      <w:pPr>
        <w:pStyle w:val="TM3"/>
        <w:tabs>
          <w:tab w:val="right" w:leader="dot" w:pos="9016"/>
        </w:tabs>
        <w:rPr>
          <w:rFonts w:eastAsiaTheme="minorEastAsia" w:cstheme="minorBidi"/>
          <w:noProof/>
          <w:color w:val="auto"/>
          <w:sz w:val="22"/>
          <w:lang w:eastAsia="fr-BE"/>
        </w:rPr>
      </w:pPr>
      <w:hyperlink w:anchor="_Toc8633688" w:history="1">
        <w:r w:rsidR="0074377A" w:rsidRPr="006234D1">
          <w:rPr>
            <w:rStyle w:val="Lienhypertexte"/>
            <w:noProof/>
            <w:lang w:val="fr-FR"/>
          </w:rPr>
          <w:t>Jeux de Géants</w:t>
        </w:r>
        <w:r w:rsidR="0074377A">
          <w:rPr>
            <w:noProof/>
          </w:rPr>
          <w:tab/>
        </w:r>
        <w:r w:rsidR="0074377A">
          <w:rPr>
            <w:noProof/>
          </w:rPr>
          <w:fldChar w:fldCharType="begin"/>
        </w:r>
        <w:r w:rsidR="0074377A">
          <w:rPr>
            <w:noProof/>
          </w:rPr>
          <w:instrText xml:space="preserve"> PAGEREF _Toc8633688 \h </w:instrText>
        </w:r>
        <w:r w:rsidR="0074377A">
          <w:rPr>
            <w:noProof/>
          </w:rPr>
        </w:r>
        <w:r w:rsidR="0074377A">
          <w:rPr>
            <w:noProof/>
          </w:rPr>
          <w:fldChar w:fldCharType="separate"/>
        </w:r>
        <w:r w:rsidR="0074377A">
          <w:rPr>
            <w:noProof/>
          </w:rPr>
          <w:t>15</w:t>
        </w:r>
        <w:r w:rsidR="0074377A">
          <w:rPr>
            <w:noProof/>
          </w:rPr>
          <w:fldChar w:fldCharType="end"/>
        </w:r>
      </w:hyperlink>
    </w:p>
    <w:p w14:paraId="757757B5" w14:textId="77777777" w:rsidR="0074377A" w:rsidRDefault="00DB70F7">
      <w:pPr>
        <w:pStyle w:val="TM1"/>
        <w:tabs>
          <w:tab w:val="right" w:leader="dot" w:pos="9016"/>
        </w:tabs>
        <w:rPr>
          <w:rFonts w:eastAsiaTheme="minorEastAsia" w:cstheme="minorBidi"/>
          <w:noProof/>
          <w:color w:val="auto"/>
          <w:sz w:val="22"/>
          <w:lang w:eastAsia="fr-BE"/>
        </w:rPr>
      </w:pPr>
      <w:hyperlink w:anchor="_Toc8633689" w:history="1">
        <w:r w:rsidR="0074377A" w:rsidRPr="006234D1">
          <w:rPr>
            <w:rStyle w:val="Lienhypertexte"/>
            <w:noProof/>
            <w:lang w:val="fr-FR"/>
          </w:rPr>
          <w:t>Et en 201</w:t>
        </w:r>
        <w:r w:rsidR="00065B42">
          <w:rPr>
            <w:rStyle w:val="Lienhypertexte"/>
            <w:noProof/>
            <w:lang w:val="fr-FR"/>
          </w:rPr>
          <w:t>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_Toc8633689 \h </w:instrText>
        </w:r>
        <w:r w:rsidR="0074377A">
          <w:rPr>
            <w:noProof/>
          </w:rPr>
        </w:r>
        <w:r w:rsidR="0074377A">
          <w:rPr>
            <w:noProof/>
          </w:rPr>
          <w:fldChar w:fldCharType="separate"/>
        </w:r>
        <w:r w:rsidR="0074377A">
          <w:rPr>
            <w:noProof/>
          </w:rPr>
          <w:t>15</w:t>
        </w:r>
        <w:r w:rsidR="0074377A">
          <w:rPr>
            <w:noProof/>
          </w:rPr>
          <w:fldChar w:fldCharType="end"/>
        </w:r>
      </w:hyperlink>
    </w:p>
    <w:p w14:paraId="7E6CBA0E" w14:textId="77777777" w:rsidR="0074377A" w:rsidRDefault="00DB70F7">
      <w:pPr>
        <w:pStyle w:val="TM2"/>
        <w:tabs>
          <w:tab w:val="right" w:leader="dot" w:pos="9016"/>
        </w:tabs>
        <w:rPr>
          <w:rFonts w:eastAsiaTheme="minorEastAsia" w:cstheme="minorBidi"/>
          <w:noProof/>
          <w:color w:val="auto"/>
          <w:sz w:val="22"/>
          <w:lang w:eastAsia="fr-BE"/>
        </w:rPr>
      </w:pPr>
      <w:hyperlink w:anchor="_Toc8633690" w:history="1">
        <w:r w:rsidR="0074377A" w:rsidRPr="006234D1">
          <w:rPr>
            <w:rStyle w:val="Lienhypertexte"/>
            <w:noProof/>
            <w:lang w:val="fr-FR"/>
          </w:rPr>
          <w:t>Ateliers créatifs</w:t>
        </w:r>
        <w:r w:rsidR="0074377A">
          <w:rPr>
            <w:noProof/>
          </w:rPr>
          <w:tab/>
        </w:r>
        <w:r w:rsidR="0074377A">
          <w:rPr>
            <w:noProof/>
          </w:rPr>
          <w:fldChar w:fldCharType="begin"/>
        </w:r>
        <w:r w:rsidR="0074377A">
          <w:rPr>
            <w:noProof/>
          </w:rPr>
          <w:instrText xml:space="preserve"> PAGEREF _Toc8633690 \h </w:instrText>
        </w:r>
        <w:r w:rsidR="0074377A">
          <w:rPr>
            <w:noProof/>
          </w:rPr>
        </w:r>
        <w:r w:rsidR="0074377A">
          <w:rPr>
            <w:noProof/>
          </w:rPr>
          <w:fldChar w:fldCharType="separate"/>
        </w:r>
        <w:r w:rsidR="0074377A">
          <w:rPr>
            <w:noProof/>
          </w:rPr>
          <w:t>16</w:t>
        </w:r>
        <w:r w:rsidR="0074377A">
          <w:rPr>
            <w:noProof/>
          </w:rPr>
          <w:fldChar w:fldCharType="end"/>
        </w:r>
      </w:hyperlink>
    </w:p>
    <w:p w14:paraId="2C2A9C4E" w14:textId="77777777" w:rsidR="0074377A" w:rsidRDefault="00DB70F7">
      <w:pPr>
        <w:pStyle w:val="TM3"/>
        <w:tabs>
          <w:tab w:val="right" w:leader="dot" w:pos="9016"/>
        </w:tabs>
        <w:rPr>
          <w:rFonts w:eastAsiaTheme="minorEastAsia" w:cstheme="minorBidi"/>
          <w:noProof/>
          <w:color w:val="auto"/>
          <w:sz w:val="22"/>
          <w:lang w:eastAsia="fr-BE"/>
        </w:rPr>
      </w:pPr>
      <w:hyperlink w:anchor="_Toc8633691" w:history="1">
        <w:r w:rsidR="0074377A" w:rsidRPr="006234D1">
          <w:rPr>
            <w:rStyle w:val="Lienhypertexte"/>
            <w:noProof/>
            <w:lang w:val="fr-FR"/>
          </w:rPr>
          <w:t>Création d’un jeu de société</w:t>
        </w:r>
        <w:r w:rsidR="0074377A">
          <w:rPr>
            <w:noProof/>
          </w:rPr>
          <w:tab/>
        </w:r>
        <w:r w:rsidR="0074377A">
          <w:rPr>
            <w:noProof/>
          </w:rPr>
          <w:fldChar w:fldCharType="begin"/>
        </w:r>
        <w:r w:rsidR="0074377A">
          <w:rPr>
            <w:noProof/>
          </w:rPr>
          <w:instrText xml:space="preserve"> PAGEREF _Toc8633691 \h </w:instrText>
        </w:r>
        <w:r w:rsidR="0074377A">
          <w:rPr>
            <w:noProof/>
          </w:rPr>
        </w:r>
        <w:r w:rsidR="0074377A">
          <w:rPr>
            <w:noProof/>
          </w:rPr>
          <w:fldChar w:fldCharType="separate"/>
        </w:r>
        <w:r w:rsidR="0074377A">
          <w:rPr>
            <w:noProof/>
          </w:rPr>
          <w:t>16</w:t>
        </w:r>
        <w:r w:rsidR="0074377A">
          <w:rPr>
            <w:noProof/>
          </w:rPr>
          <w:fldChar w:fldCharType="end"/>
        </w:r>
      </w:hyperlink>
    </w:p>
    <w:p w14:paraId="79BB217E" w14:textId="77777777" w:rsidR="0074377A" w:rsidRDefault="00DB70F7">
      <w:pPr>
        <w:pStyle w:val="TM1"/>
        <w:tabs>
          <w:tab w:val="right" w:leader="dot" w:pos="9016"/>
        </w:tabs>
        <w:rPr>
          <w:rFonts w:eastAsiaTheme="minorEastAsia" w:cstheme="minorBidi"/>
          <w:noProof/>
          <w:color w:val="auto"/>
          <w:sz w:val="22"/>
          <w:lang w:eastAsia="fr-BE"/>
        </w:rPr>
      </w:pPr>
      <w:hyperlink w:anchor="_Toc8633692"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_Toc8633692 \h </w:instrText>
        </w:r>
        <w:r w:rsidR="0074377A">
          <w:rPr>
            <w:noProof/>
          </w:rPr>
        </w:r>
        <w:r w:rsidR="0074377A">
          <w:rPr>
            <w:noProof/>
          </w:rPr>
          <w:fldChar w:fldCharType="separate"/>
        </w:r>
        <w:r w:rsidR="0074377A">
          <w:rPr>
            <w:noProof/>
          </w:rPr>
          <w:t>16</w:t>
        </w:r>
        <w:r w:rsidR="0074377A">
          <w:rPr>
            <w:noProof/>
          </w:rPr>
          <w:fldChar w:fldCharType="end"/>
        </w:r>
      </w:hyperlink>
    </w:p>
    <w:p w14:paraId="1B00D1B7" w14:textId="77777777" w:rsidR="0074377A" w:rsidRDefault="00DB70F7">
      <w:pPr>
        <w:pStyle w:val="TM3"/>
        <w:tabs>
          <w:tab w:val="right" w:leader="dot" w:pos="9016"/>
        </w:tabs>
        <w:rPr>
          <w:rFonts w:eastAsiaTheme="minorEastAsia" w:cstheme="minorBidi"/>
          <w:noProof/>
          <w:color w:val="auto"/>
          <w:sz w:val="22"/>
          <w:lang w:eastAsia="fr-BE"/>
        </w:rPr>
      </w:pPr>
      <w:hyperlink w:anchor="_Toc8633693" w:history="1">
        <w:r w:rsidR="0074377A" w:rsidRPr="006234D1">
          <w:rPr>
            <w:rStyle w:val="Lienhypertexte"/>
            <w:noProof/>
            <w:lang w:val="fr-FR"/>
          </w:rPr>
          <w:t>Je(u) récup’, je crée !</w:t>
        </w:r>
        <w:r w:rsidR="0074377A">
          <w:rPr>
            <w:noProof/>
          </w:rPr>
          <w:tab/>
        </w:r>
        <w:r w:rsidR="0074377A">
          <w:rPr>
            <w:noProof/>
          </w:rPr>
          <w:fldChar w:fldCharType="begin"/>
        </w:r>
        <w:r w:rsidR="0074377A">
          <w:rPr>
            <w:noProof/>
          </w:rPr>
          <w:instrText xml:space="preserve"> PAGEREF _Toc8633693 \h </w:instrText>
        </w:r>
        <w:r w:rsidR="0074377A">
          <w:rPr>
            <w:noProof/>
          </w:rPr>
        </w:r>
        <w:r w:rsidR="0074377A">
          <w:rPr>
            <w:noProof/>
          </w:rPr>
          <w:fldChar w:fldCharType="separate"/>
        </w:r>
        <w:r w:rsidR="0074377A">
          <w:rPr>
            <w:noProof/>
          </w:rPr>
          <w:t>17</w:t>
        </w:r>
        <w:r w:rsidR="0074377A">
          <w:rPr>
            <w:noProof/>
          </w:rPr>
          <w:fldChar w:fldCharType="end"/>
        </w:r>
      </w:hyperlink>
    </w:p>
    <w:p w14:paraId="097A2589" w14:textId="77777777" w:rsidR="0074377A" w:rsidRDefault="00DB70F7">
      <w:pPr>
        <w:pStyle w:val="TM1"/>
        <w:tabs>
          <w:tab w:val="right" w:leader="dot" w:pos="9016"/>
        </w:tabs>
        <w:rPr>
          <w:rFonts w:eastAsiaTheme="minorEastAsia" w:cstheme="minorBidi"/>
          <w:noProof/>
          <w:color w:val="auto"/>
          <w:sz w:val="22"/>
          <w:lang w:eastAsia="fr-BE"/>
        </w:rPr>
      </w:pPr>
      <w:hyperlink w:anchor="_Toc8633694" w:history="1">
        <w:r w:rsidR="00065B42">
          <w:rPr>
            <w:rStyle w:val="Lienhypertexte"/>
            <w:noProof/>
            <w:lang w:val="fr-FR"/>
          </w:rPr>
          <w:t>Et en 2019</w:t>
        </w:r>
        <w:r w:rsidR="0074377A" w:rsidRPr="006234D1">
          <w:rPr>
            <w:rStyle w:val="Lienhypertexte"/>
            <w:noProof/>
            <w:lang w:val="fr-FR"/>
          </w:rPr>
          <w:t>?</w:t>
        </w:r>
        <w:r w:rsidR="0074377A">
          <w:rPr>
            <w:noProof/>
          </w:rPr>
          <w:tab/>
        </w:r>
        <w:r w:rsidR="0074377A">
          <w:rPr>
            <w:noProof/>
          </w:rPr>
          <w:fldChar w:fldCharType="begin"/>
        </w:r>
        <w:r w:rsidR="0074377A">
          <w:rPr>
            <w:noProof/>
          </w:rPr>
          <w:instrText xml:space="preserve"> PAGEREF _Toc8633694 \h </w:instrText>
        </w:r>
        <w:r w:rsidR="0074377A">
          <w:rPr>
            <w:noProof/>
          </w:rPr>
        </w:r>
        <w:r w:rsidR="0074377A">
          <w:rPr>
            <w:noProof/>
          </w:rPr>
          <w:fldChar w:fldCharType="separate"/>
        </w:r>
        <w:r w:rsidR="0074377A">
          <w:rPr>
            <w:noProof/>
          </w:rPr>
          <w:t>17</w:t>
        </w:r>
        <w:r w:rsidR="0074377A">
          <w:rPr>
            <w:noProof/>
          </w:rPr>
          <w:fldChar w:fldCharType="end"/>
        </w:r>
      </w:hyperlink>
    </w:p>
    <w:p w14:paraId="2DFEBA42" w14:textId="3019297A" w:rsidR="0074377A" w:rsidRDefault="00DB70F7">
      <w:pPr>
        <w:pStyle w:val="TM2"/>
        <w:tabs>
          <w:tab w:val="right" w:leader="dot" w:pos="9016"/>
        </w:tabs>
        <w:rPr>
          <w:noProof/>
        </w:rPr>
      </w:pPr>
      <w:hyperlink w:anchor="_Toc8633695" w:history="1">
        <w:r>
          <w:rPr>
            <w:rStyle w:val="Lienhypertexte"/>
            <w:noProof/>
            <w:lang w:val="fr-FR"/>
          </w:rPr>
          <w:t>Vivre Ensemble</w:t>
        </w:r>
        <w:r w:rsidR="0074377A">
          <w:rPr>
            <w:noProof/>
          </w:rPr>
          <w:tab/>
        </w:r>
        <w:r w:rsidR="0074377A">
          <w:rPr>
            <w:noProof/>
          </w:rPr>
          <w:fldChar w:fldCharType="begin"/>
        </w:r>
        <w:r w:rsidR="0074377A">
          <w:rPr>
            <w:noProof/>
          </w:rPr>
          <w:instrText xml:space="preserve"> PAGEREF _Toc8633695 \h </w:instrText>
        </w:r>
        <w:r w:rsidR="0074377A">
          <w:rPr>
            <w:noProof/>
          </w:rPr>
        </w:r>
        <w:r w:rsidR="0074377A">
          <w:rPr>
            <w:noProof/>
          </w:rPr>
          <w:fldChar w:fldCharType="separate"/>
        </w:r>
        <w:r w:rsidR="0074377A">
          <w:rPr>
            <w:noProof/>
          </w:rPr>
          <w:t>18</w:t>
        </w:r>
        <w:r w:rsidR="0074377A">
          <w:rPr>
            <w:noProof/>
          </w:rPr>
          <w:fldChar w:fldCharType="end"/>
        </w:r>
      </w:hyperlink>
    </w:p>
    <w:p w14:paraId="5058EB10" w14:textId="788C6DA3" w:rsidR="00DB70F7" w:rsidRPr="00DB70F7" w:rsidRDefault="00DB70F7" w:rsidP="00DB70F7">
      <w:r>
        <w:t xml:space="preserve">    Formations…………………………………………………………………………………………………………………………………………………..20</w:t>
      </w:r>
    </w:p>
    <w:p w14:paraId="4364A6E5" w14:textId="77777777" w:rsidR="0074377A" w:rsidRDefault="00DB70F7">
      <w:pPr>
        <w:pStyle w:val="TM2"/>
        <w:tabs>
          <w:tab w:val="right" w:leader="dot" w:pos="9016"/>
        </w:tabs>
        <w:rPr>
          <w:rFonts w:eastAsiaTheme="minorEastAsia" w:cstheme="minorBidi"/>
          <w:noProof/>
          <w:color w:val="auto"/>
          <w:sz w:val="22"/>
          <w:lang w:eastAsia="fr-BE"/>
        </w:rPr>
      </w:pPr>
      <w:hyperlink w:anchor="_Toc8633697" w:history="1">
        <w:r w:rsidR="0074377A" w:rsidRPr="006234D1">
          <w:rPr>
            <w:rStyle w:val="Lienhypertexte"/>
            <w:noProof/>
            <w:lang w:val="fr-FR"/>
          </w:rPr>
          <w:t>Conférences</w:t>
        </w:r>
        <w:r w:rsidR="0074377A">
          <w:rPr>
            <w:noProof/>
          </w:rPr>
          <w:tab/>
        </w:r>
        <w:r w:rsidR="0074377A">
          <w:rPr>
            <w:noProof/>
          </w:rPr>
          <w:fldChar w:fldCharType="begin"/>
        </w:r>
        <w:r w:rsidR="0074377A">
          <w:rPr>
            <w:noProof/>
          </w:rPr>
          <w:instrText xml:space="preserve"> PAGEREF _Toc8633697 \h </w:instrText>
        </w:r>
        <w:r w:rsidR="0074377A">
          <w:rPr>
            <w:noProof/>
          </w:rPr>
        </w:r>
        <w:r w:rsidR="0074377A">
          <w:rPr>
            <w:noProof/>
          </w:rPr>
          <w:fldChar w:fldCharType="separate"/>
        </w:r>
        <w:r w:rsidR="0074377A">
          <w:rPr>
            <w:noProof/>
          </w:rPr>
          <w:t>20</w:t>
        </w:r>
        <w:r w:rsidR="0074377A">
          <w:rPr>
            <w:noProof/>
          </w:rPr>
          <w:fldChar w:fldCharType="end"/>
        </w:r>
      </w:hyperlink>
    </w:p>
    <w:p w14:paraId="076366C0" w14:textId="184ABF0E" w:rsidR="0074377A" w:rsidRDefault="00DB70F7">
      <w:pPr>
        <w:pStyle w:val="TM2"/>
        <w:tabs>
          <w:tab w:val="right" w:leader="dot" w:pos="9016"/>
        </w:tabs>
        <w:rPr>
          <w:rFonts w:eastAsiaTheme="minorEastAsia" w:cstheme="minorBidi"/>
          <w:noProof/>
          <w:color w:val="auto"/>
          <w:sz w:val="22"/>
          <w:lang w:eastAsia="fr-BE"/>
        </w:rPr>
      </w:pPr>
      <w:hyperlink w:anchor="_Toc8633698" w:history="1">
        <w:r w:rsidR="0074377A" w:rsidRPr="006234D1">
          <w:rPr>
            <w:rStyle w:val="Lienhypertexte"/>
            <w:iCs/>
            <w:noProof/>
            <w:lang w:val="fr-FR"/>
          </w:rPr>
          <w:t>Le jeu pour se rencontrer</w:t>
        </w:r>
        <w:r w:rsidR="0074377A">
          <w:rPr>
            <w:noProof/>
          </w:rPr>
          <w:tab/>
        </w:r>
        <w:r w:rsidR="0074377A">
          <w:rPr>
            <w:noProof/>
          </w:rPr>
          <w:fldChar w:fldCharType="begin"/>
        </w:r>
        <w:r w:rsidR="0074377A">
          <w:rPr>
            <w:noProof/>
          </w:rPr>
          <w:instrText xml:space="preserve"> PAGEREF _Toc8633698 \h </w:instrText>
        </w:r>
        <w:r w:rsidR="0074377A">
          <w:rPr>
            <w:noProof/>
          </w:rPr>
        </w:r>
        <w:r w:rsidR="0074377A">
          <w:rPr>
            <w:noProof/>
          </w:rPr>
          <w:fldChar w:fldCharType="separate"/>
        </w:r>
        <w:r w:rsidR="0074377A">
          <w:rPr>
            <w:noProof/>
          </w:rPr>
          <w:t>2</w:t>
        </w:r>
        <w:r w:rsidR="0074377A">
          <w:rPr>
            <w:noProof/>
          </w:rPr>
          <w:fldChar w:fldCharType="end"/>
        </w:r>
      </w:hyperlink>
      <w:r w:rsidR="00FA16AD">
        <w:rPr>
          <w:noProof/>
        </w:rPr>
        <w:t>3</w:t>
      </w:r>
    </w:p>
    <w:p w14:paraId="0B699923" w14:textId="66046765" w:rsidR="0074377A" w:rsidRDefault="00DB70F7">
      <w:pPr>
        <w:pStyle w:val="TM1"/>
        <w:tabs>
          <w:tab w:val="right" w:leader="dot" w:pos="9016"/>
        </w:tabs>
        <w:rPr>
          <w:rFonts w:eastAsiaTheme="minorEastAsia" w:cstheme="minorBidi"/>
          <w:noProof/>
          <w:color w:val="auto"/>
          <w:sz w:val="22"/>
          <w:lang w:eastAsia="fr-BE"/>
        </w:rPr>
      </w:pPr>
      <w:hyperlink w:anchor="_Toc8633699" w:history="1">
        <w:r w:rsidR="0074377A" w:rsidRPr="006234D1">
          <w:rPr>
            <w:rStyle w:val="Lienhypertexte"/>
            <w:noProof/>
            <w:lang w:val="fr-FR"/>
          </w:rPr>
          <w:t>Perspectives</w:t>
        </w:r>
        <w:r w:rsidR="0074377A">
          <w:rPr>
            <w:noProof/>
          </w:rPr>
          <w:tab/>
        </w:r>
        <w:r w:rsidR="0074377A">
          <w:rPr>
            <w:noProof/>
          </w:rPr>
          <w:fldChar w:fldCharType="begin"/>
        </w:r>
        <w:r w:rsidR="0074377A">
          <w:rPr>
            <w:noProof/>
          </w:rPr>
          <w:instrText xml:space="preserve"> PAGEREF _Toc8633699 \h </w:instrText>
        </w:r>
        <w:r w:rsidR="0074377A">
          <w:rPr>
            <w:noProof/>
          </w:rPr>
        </w:r>
        <w:r w:rsidR="0074377A">
          <w:rPr>
            <w:noProof/>
          </w:rPr>
          <w:fldChar w:fldCharType="separate"/>
        </w:r>
        <w:r w:rsidR="0074377A">
          <w:rPr>
            <w:noProof/>
          </w:rPr>
          <w:t>2</w:t>
        </w:r>
        <w:r w:rsidR="0074377A">
          <w:rPr>
            <w:noProof/>
          </w:rPr>
          <w:fldChar w:fldCharType="end"/>
        </w:r>
      </w:hyperlink>
      <w:r w:rsidR="00FA16AD">
        <w:rPr>
          <w:noProof/>
        </w:rPr>
        <w:t>4</w:t>
      </w:r>
    </w:p>
    <w:p w14:paraId="6D248ED5" w14:textId="506144FD" w:rsidR="0074377A" w:rsidRDefault="00DB70F7">
      <w:pPr>
        <w:pStyle w:val="TM2"/>
        <w:tabs>
          <w:tab w:val="right" w:leader="dot" w:pos="9016"/>
        </w:tabs>
        <w:rPr>
          <w:rFonts w:eastAsiaTheme="minorEastAsia" w:cstheme="minorBidi"/>
          <w:noProof/>
          <w:color w:val="auto"/>
          <w:sz w:val="22"/>
          <w:lang w:eastAsia="fr-BE"/>
        </w:rPr>
      </w:pPr>
      <w:hyperlink w:anchor="_Toc8633700" w:history="1">
        <w:r w:rsidR="0074377A" w:rsidRPr="006234D1">
          <w:rPr>
            <w:rStyle w:val="Lienhypertexte"/>
            <w:noProof/>
            <w:lang w:val="fr-FR"/>
          </w:rPr>
          <w:t>Nos partenaires</w:t>
        </w:r>
        <w:r w:rsidR="0074377A">
          <w:rPr>
            <w:noProof/>
          </w:rPr>
          <w:tab/>
        </w:r>
        <w:r w:rsidR="0074377A">
          <w:rPr>
            <w:noProof/>
          </w:rPr>
          <w:fldChar w:fldCharType="begin"/>
        </w:r>
        <w:r w:rsidR="0074377A">
          <w:rPr>
            <w:noProof/>
          </w:rPr>
          <w:instrText xml:space="preserve"> PAGEREF _Toc8633700 \h </w:instrText>
        </w:r>
        <w:r w:rsidR="0074377A">
          <w:rPr>
            <w:noProof/>
          </w:rPr>
        </w:r>
        <w:r w:rsidR="0074377A">
          <w:rPr>
            <w:noProof/>
          </w:rPr>
          <w:fldChar w:fldCharType="separate"/>
        </w:r>
        <w:r w:rsidR="0074377A">
          <w:rPr>
            <w:noProof/>
          </w:rPr>
          <w:t>2</w:t>
        </w:r>
        <w:r w:rsidR="0074377A">
          <w:rPr>
            <w:noProof/>
          </w:rPr>
          <w:fldChar w:fldCharType="end"/>
        </w:r>
      </w:hyperlink>
      <w:r w:rsidR="00FA16AD">
        <w:rPr>
          <w:noProof/>
        </w:rPr>
        <w:t>5</w:t>
      </w:r>
    </w:p>
    <w:p w14:paraId="2E886748" w14:textId="77777777" w:rsidR="005E7FAD" w:rsidRDefault="00352030">
      <w:pPr>
        <w:pStyle w:val="Standard"/>
      </w:pPr>
      <w:r>
        <w:fldChar w:fldCharType="end"/>
      </w:r>
    </w:p>
    <w:p w14:paraId="41EF1032" w14:textId="77777777" w:rsidR="005E7FAD" w:rsidRDefault="005E7FAD">
      <w:pPr>
        <w:pStyle w:val="TM11"/>
        <w:tabs>
          <w:tab w:val="right" w:leader="dot" w:pos="9016"/>
        </w:tabs>
      </w:pPr>
    </w:p>
    <w:p w14:paraId="0B4D1C3E" w14:textId="77777777" w:rsidR="005E7FAD" w:rsidRDefault="005E7FAD">
      <w:pPr>
        <w:pStyle w:val="Standard"/>
        <w:tabs>
          <w:tab w:val="left" w:pos="4995"/>
        </w:tabs>
        <w:rPr>
          <w:rFonts w:ascii="Frontenac" w:hAnsi="Frontenac" w:hint="eastAsia"/>
          <w:b/>
          <w:sz w:val="40"/>
          <w:szCs w:val="40"/>
          <w:lang w:val="fr-FR"/>
        </w:rPr>
      </w:pPr>
    </w:p>
    <w:p w14:paraId="28413457" w14:textId="77777777" w:rsidR="005E7FAD" w:rsidRDefault="005E7FAD">
      <w:pPr>
        <w:pStyle w:val="Standard"/>
        <w:tabs>
          <w:tab w:val="left" w:pos="4995"/>
        </w:tabs>
        <w:rPr>
          <w:rFonts w:ascii="Frontenac" w:hAnsi="Frontenac" w:hint="eastAsia"/>
          <w:b/>
          <w:sz w:val="40"/>
          <w:szCs w:val="40"/>
          <w:lang w:val="fr-FR"/>
        </w:rPr>
      </w:pPr>
    </w:p>
    <w:p w14:paraId="6881C1D3" w14:textId="77777777" w:rsidR="005E7FAD" w:rsidRDefault="005E7FAD">
      <w:pPr>
        <w:pStyle w:val="Standard"/>
        <w:tabs>
          <w:tab w:val="left" w:pos="4995"/>
        </w:tabs>
        <w:rPr>
          <w:rFonts w:ascii="Frontenac" w:hAnsi="Frontenac" w:hint="eastAsia"/>
          <w:b/>
          <w:sz w:val="40"/>
          <w:szCs w:val="40"/>
          <w:lang w:val="fr-FR"/>
        </w:rPr>
      </w:pPr>
    </w:p>
    <w:p w14:paraId="54F59BC9" w14:textId="77777777" w:rsidR="005E7FAD" w:rsidRDefault="005E7FDF">
      <w:pPr>
        <w:pStyle w:val="Titre11"/>
        <w:ind w:left="1287"/>
        <w:rPr>
          <w:rFonts w:hint="eastAsia"/>
        </w:rPr>
      </w:pPr>
      <w:bookmarkStart w:id="2" w:name="__RefHeading__5030_351957137"/>
      <w:bookmarkStart w:id="3" w:name="_Toc474409517"/>
      <w:bookmarkStart w:id="4" w:name="_Toc506302241"/>
      <w:bookmarkStart w:id="5" w:name="_Toc8633670"/>
      <w:bookmarkEnd w:id="2"/>
      <w:r>
        <w:rPr>
          <w:noProof/>
          <w:lang w:val="fr-FR" w:eastAsia="fr-FR"/>
        </w:rPr>
        <w:lastRenderedPageBreak/>
        <w:drawing>
          <wp:anchor distT="0" distB="0" distL="114300" distR="114935" simplePos="0" relativeHeight="250486784" behindDoc="0" locked="0" layoutInCell="1" allowOverlap="1" wp14:anchorId="04538FE4" wp14:editId="14C3D641">
            <wp:simplePos x="0" y="0"/>
            <wp:positionH relativeFrom="column">
              <wp:posOffset>3399790</wp:posOffset>
            </wp:positionH>
            <wp:positionV relativeFrom="paragraph">
              <wp:posOffset>295910</wp:posOffset>
            </wp:positionV>
            <wp:extent cx="2494915" cy="1871345"/>
            <wp:effectExtent l="0" t="0" r="0" b="0"/>
            <wp:wrapSquare wrapText="bothSides"/>
            <wp:docPr id="2"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pic:cNvPicPr>
                      <a:picLocks noChangeAspect="1" noChangeArrowheads="1"/>
                    </pic:cNvPicPr>
                  </pic:nvPicPr>
                  <pic:blipFill>
                    <a:blip r:embed="rId9"/>
                    <a:stretch>
                      <a:fillRect/>
                    </a:stretch>
                  </pic:blipFill>
                  <pic:spPr bwMode="auto">
                    <a:xfrm>
                      <a:off x="0" y="0"/>
                      <a:ext cx="2494915" cy="1871345"/>
                    </a:xfrm>
                    <a:prstGeom prst="rect">
                      <a:avLst/>
                    </a:prstGeom>
                  </pic:spPr>
                </pic:pic>
              </a:graphicData>
            </a:graphic>
          </wp:anchor>
        </w:drawing>
      </w:r>
      <w:r w:rsidR="00352030">
        <w:rPr>
          <w:lang w:val="fr-FR"/>
        </w:rPr>
        <w:t>Introduction</w:t>
      </w:r>
      <w:bookmarkEnd w:id="3"/>
      <w:bookmarkEnd w:id="4"/>
      <w:bookmarkEnd w:id="5"/>
      <w:r w:rsidR="00352030">
        <w:rPr>
          <w:lang w:val="fr-FR"/>
        </w:rPr>
        <w:t xml:space="preserve"> </w:t>
      </w:r>
    </w:p>
    <w:p w14:paraId="6D664994" w14:textId="77777777" w:rsidR="005E7FDF" w:rsidRDefault="005E7FDF" w:rsidP="001E67B5">
      <w:pPr>
        <w:pStyle w:val="Paragraphedeliste1"/>
        <w:ind w:left="0"/>
        <w:jc w:val="both"/>
        <w:rPr>
          <w:rFonts w:ascii="Bell MT" w:hAnsi="Bell MT"/>
        </w:rPr>
      </w:pPr>
    </w:p>
    <w:p w14:paraId="0821B19F" w14:textId="77777777" w:rsidR="001E67B5" w:rsidRDefault="00352030" w:rsidP="001E67B5">
      <w:pPr>
        <w:pStyle w:val="Paragraphedeliste1"/>
        <w:ind w:left="0"/>
        <w:jc w:val="both"/>
        <w:rPr>
          <w:rFonts w:ascii="Bell MT" w:hAnsi="Bell MT"/>
        </w:rPr>
      </w:pPr>
      <w:r>
        <w:rPr>
          <w:rFonts w:ascii="Bell MT" w:hAnsi="Bell MT"/>
        </w:rPr>
        <w:t>Let's Play Together c'est un projet de mise en lien par le jeu de société.</w:t>
      </w:r>
    </w:p>
    <w:p w14:paraId="0FA7E82C" w14:textId="77777777" w:rsidR="001E67B5" w:rsidRDefault="001E67B5" w:rsidP="001E67B5">
      <w:pPr>
        <w:pStyle w:val="Paragraphedeliste1"/>
        <w:ind w:left="0"/>
        <w:jc w:val="both"/>
        <w:rPr>
          <w:rFonts w:ascii="Bell MT" w:hAnsi="Bell MT"/>
        </w:rPr>
      </w:pPr>
    </w:p>
    <w:p w14:paraId="3782976F" w14:textId="77777777" w:rsidR="005E7FAD" w:rsidRDefault="00352030" w:rsidP="001E67B5">
      <w:pPr>
        <w:pStyle w:val="Paragraphedeliste1"/>
        <w:ind w:left="0"/>
        <w:jc w:val="both"/>
        <w:rPr>
          <w:rFonts w:ascii="Bell MT" w:hAnsi="Bell MT"/>
        </w:rPr>
      </w:pPr>
      <w:r>
        <w:rPr>
          <w:rFonts w:ascii="Bell MT" w:hAnsi="Bell MT"/>
        </w:rPr>
        <w:t>C'est un projet de rencontre entre disciplines, entre cultures et entre générations riches de leurs différences. Let's Play Together, c'est le jeu de société comme tisseur de liens, moteur de développement et de plaisir, partout et pour tous !</w:t>
      </w:r>
    </w:p>
    <w:p w14:paraId="27F840B0" w14:textId="77777777" w:rsidR="001E67B5" w:rsidRDefault="001E67B5" w:rsidP="001E67B5">
      <w:pPr>
        <w:pStyle w:val="Paragraphedeliste1"/>
        <w:ind w:left="0"/>
        <w:jc w:val="both"/>
        <w:rPr>
          <w:rFonts w:ascii="Bell MT" w:hAnsi="Bell MT"/>
        </w:rPr>
      </w:pPr>
    </w:p>
    <w:p w14:paraId="79D65EB9" w14:textId="77777777" w:rsidR="005E7FAD" w:rsidRDefault="00352030" w:rsidP="001E67B5">
      <w:pPr>
        <w:pStyle w:val="Paragraphedeliste1"/>
        <w:ind w:left="0"/>
        <w:jc w:val="both"/>
        <w:rPr>
          <w:rFonts w:ascii="Bell MT" w:hAnsi="Bell MT"/>
        </w:rPr>
      </w:pPr>
      <w:r>
        <w:rPr>
          <w:rFonts w:ascii="Bell MT" w:hAnsi="Bell MT"/>
        </w:rPr>
        <w:t>Le plaisir est indissociable du jeu et indéniablement essentiel à notre équilibre. Let’s Play Together, c’est un laboratoire de ré-enchantement par le jeu.</w:t>
      </w:r>
    </w:p>
    <w:p w14:paraId="2FFCE7A7" w14:textId="77777777" w:rsidR="001E67B5" w:rsidRDefault="001E67B5" w:rsidP="001E67B5">
      <w:pPr>
        <w:pStyle w:val="Paragraphedeliste1"/>
        <w:ind w:left="0"/>
        <w:jc w:val="both"/>
        <w:rPr>
          <w:rFonts w:ascii="Bell MT" w:hAnsi="Bell MT"/>
        </w:rPr>
      </w:pPr>
    </w:p>
    <w:p w14:paraId="144FC2AB" w14:textId="77777777" w:rsidR="005E7FAD" w:rsidRDefault="00352030">
      <w:pPr>
        <w:pStyle w:val="Paragraphedeliste1"/>
        <w:ind w:left="0"/>
        <w:jc w:val="both"/>
        <w:rPr>
          <w:rFonts w:ascii="Bell MT" w:hAnsi="Bell MT"/>
        </w:rPr>
      </w:pPr>
      <w:r>
        <w:rPr>
          <w:rFonts w:ascii="Bell MT" w:hAnsi="Bell MT"/>
        </w:rPr>
        <w:t>Nous proposons des animations, des ateliers, des formations, des conférences, des expositions... et véhiculons l'image du jeu comme moyen de lien et de communication universel.</w:t>
      </w:r>
    </w:p>
    <w:p w14:paraId="52EBDB28" w14:textId="77777777" w:rsidR="001E67B5" w:rsidRDefault="001E67B5" w:rsidP="001E67B5">
      <w:pPr>
        <w:pStyle w:val="Paragraphedeliste1"/>
        <w:ind w:left="0"/>
        <w:jc w:val="both"/>
        <w:rPr>
          <w:rFonts w:ascii="Bell MT" w:hAnsi="Bell MT"/>
        </w:rPr>
      </w:pPr>
    </w:p>
    <w:p w14:paraId="3D4380D9" w14:textId="77777777" w:rsidR="005E7FAD" w:rsidRDefault="00352030" w:rsidP="001E67B5">
      <w:pPr>
        <w:pStyle w:val="Paragraphedeliste1"/>
        <w:ind w:left="0"/>
        <w:jc w:val="both"/>
        <w:rPr>
          <w:rFonts w:ascii="Bell MT" w:hAnsi="Bell MT"/>
        </w:rPr>
      </w:pPr>
      <w:r>
        <w:rPr>
          <w:rFonts w:ascii="Bell MT" w:hAnsi="Bell MT"/>
        </w:rPr>
        <w:t>Let’s Play Together rassemble plusieurs personnes d'horizons et d'univers variés qui se complètent et se retrouvent autour du jeu de société comme moyen d'expression et de dépassement des différences.</w:t>
      </w:r>
    </w:p>
    <w:p w14:paraId="61B2CD36" w14:textId="77777777" w:rsidR="001E67B5" w:rsidRDefault="001E67B5" w:rsidP="001E67B5">
      <w:pPr>
        <w:pStyle w:val="Paragraphedeliste1"/>
        <w:ind w:left="0"/>
        <w:jc w:val="both"/>
        <w:rPr>
          <w:rFonts w:ascii="Bell MT" w:hAnsi="Bell MT"/>
        </w:rPr>
      </w:pPr>
    </w:p>
    <w:p w14:paraId="23777C4B" w14:textId="77777777" w:rsidR="005E7FAD" w:rsidRDefault="00352030" w:rsidP="001E67B5">
      <w:pPr>
        <w:pStyle w:val="Paragraphedeliste1"/>
        <w:ind w:left="0"/>
        <w:jc w:val="both"/>
        <w:rPr>
          <w:rFonts w:ascii="Bell MT" w:hAnsi="Bell MT"/>
        </w:rPr>
      </w:pPr>
      <w:r>
        <w:rPr>
          <w:rFonts w:ascii="Bell MT" w:hAnsi="Bell MT"/>
        </w:rPr>
        <w:t>Son objet social précisé dans l'article 4 des statuts mentionne que l'association a pour but, à travers l'utilisation du jeu dans toutes ses formes et acceptions :</w:t>
      </w:r>
    </w:p>
    <w:p w14:paraId="39E7FD66" w14:textId="77777777" w:rsidR="001E67B5" w:rsidRDefault="00352030" w:rsidP="001E67B5">
      <w:pPr>
        <w:pStyle w:val="Paragraphedeliste1"/>
        <w:numPr>
          <w:ilvl w:val="0"/>
          <w:numId w:val="14"/>
        </w:numPr>
        <w:ind w:left="284"/>
        <w:jc w:val="both"/>
        <w:rPr>
          <w:rFonts w:ascii="Bell MT" w:hAnsi="Bell MT"/>
        </w:rPr>
      </w:pPr>
      <w:r w:rsidRPr="001E67B5">
        <w:rPr>
          <w:rFonts w:ascii="Bell MT" w:hAnsi="Bell MT"/>
        </w:rPr>
        <w:t>le plaisir et l'épanouissement de la personne ;</w:t>
      </w:r>
    </w:p>
    <w:p w14:paraId="13F0F5B8" w14:textId="77777777" w:rsidR="001E67B5" w:rsidRDefault="00352030" w:rsidP="001E67B5">
      <w:pPr>
        <w:pStyle w:val="Paragraphedeliste1"/>
        <w:numPr>
          <w:ilvl w:val="0"/>
          <w:numId w:val="14"/>
        </w:numPr>
        <w:ind w:left="284"/>
        <w:jc w:val="both"/>
        <w:rPr>
          <w:rFonts w:ascii="Bell MT" w:hAnsi="Bell MT"/>
        </w:rPr>
      </w:pPr>
      <w:r w:rsidRPr="001E67B5">
        <w:rPr>
          <w:rFonts w:ascii="Bell MT" w:hAnsi="Bell MT"/>
        </w:rPr>
        <w:t>le développement de la créativité de la personne ;</w:t>
      </w:r>
    </w:p>
    <w:p w14:paraId="1E0F4825" w14:textId="77777777" w:rsidR="001E67B5" w:rsidRDefault="00352030" w:rsidP="001E67B5">
      <w:pPr>
        <w:pStyle w:val="Paragraphedeliste1"/>
        <w:numPr>
          <w:ilvl w:val="0"/>
          <w:numId w:val="14"/>
        </w:numPr>
        <w:ind w:left="284"/>
        <w:jc w:val="both"/>
        <w:rPr>
          <w:rFonts w:ascii="Bell MT" w:hAnsi="Bell MT"/>
        </w:rPr>
      </w:pPr>
      <w:r w:rsidRPr="001E67B5">
        <w:rPr>
          <w:rFonts w:ascii="Bell MT" w:hAnsi="Bell MT"/>
        </w:rPr>
        <w:t>la promotion du jeu comme moyen de lien, de communication ou de développement personnel et culturel ;</w:t>
      </w:r>
    </w:p>
    <w:p w14:paraId="4B4F850A" w14:textId="77777777" w:rsidR="001E67B5" w:rsidRDefault="00352030" w:rsidP="001E67B5">
      <w:pPr>
        <w:pStyle w:val="Paragraphedeliste1"/>
        <w:numPr>
          <w:ilvl w:val="0"/>
          <w:numId w:val="14"/>
        </w:numPr>
        <w:ind w:left="284"/>
        <w:jc w:val="both"/>
        <w:rPr>
          <w:rFonts w:ascii="Bell MT" w:hAnsi="Bell MT"/>
        </w:rPr>
      </w:pPr>
      <w:r w:rsidRPr="001E67B5">
        <w:rPr>
          <w:rFonts w:ascii="Bell MT" w:hAnsi="Bell MT"/>
        </w:rPr>
        <w:t>le rapprochement entre les différences, qu'elles soient sociales, économiques, culturelles, langagières, religieuses, philosophiques, idéologiques, générationnelles ou liées à un handicap;</w:t>
      </w:r>
    </w:p>
    <w:p w14:paraId="44AFA30E" w14:textId="77777777" w:rsidR="005E7FAD" w:rsidRPr="001E67B5" w:rsidRDefault="00352030" w:rsidP="001E67B5">
      <w:pPr>
        <w:pStyle w:val="Paragraphedeliste1"/>
        <w:numPr>
          <w:ilvl w:val="0"/>
          <w:numId w:val="14"/>
        </w:numPr>
        <w:ind w:left="284"/>
        <w:jc w:val="both"/>
        <w:rPr>
          <w:rFonts w:ascii="Bell MT" w:hAnsi="Bell MT"/>
        </w:rPr>
      </w:pPr>
      <w:r w:rsidRPr="001E67B5">
        <w:rPr>
          <w:rFonts w:ascii="Bell MT" w:hAnsi="Bell MT"/>
        </w:rPr>
        <w:t>l'ouverture aux cultures et aux autres;</w:t>
      </w:r>
    </w:p>
    <w:p w14:paraId="210F226F" w14:textId="77777777" w:rsidR="005E7FAD" w:rsidRDefault="005E7FAD">
      <w:pPr>
        <w:pStyle w:val="Paragraphedeliste1"/>
        <w:ind w:left="284"/>
        <w:jc w:val="both"/>
        <w:rPr>
          <w:rFonts w:ascii="Bell MT" w:hAnsi="Bell MT"/>
        </w:rPr>
      </w:pPr>
    </w:p>
    <w:p w14:paraId="5CA8C7B3" w14:textId="77777777" w:rsidR="005E7FAD" w:rsidRDefault="00352030">
      <w:pPr>
        <w:pStyle w:val="Paragraphedeliste1"/>
        <w:ind w:left="0"/>
        <w:jc w:val="both"/>
        <w:rPr>
          <w:rFonts w:ascii="Bell MT" w:hAnsi="Bell MT"/>
        </w:rPr>
      </w:pPr>
      <w:r>
        <w:rPr>
          <w:rFonts w:ascii="Bell MT" w:hAnsi="Bell MT"/>
        </w:rPr>
        <w:t>A cette fin, elle procédera notamment :</w:t>
      </w:r>
    </w:p>
    <w:p w14:paraId="520213E4" w14:textId="77777777" w:rsidR="005E7FAD" w:rsidRDefault="005E7FAD">
      <w:pPr>
        <w:pStyle w:val="Paragraphedeliste1"/>
        <w:ind w:left="0"/>
        <w:jc w:val="both"/>
        <w:rPr>
          <w:rFonts w:ascii="Bell MT" w:hAnsi="Bell MT"/>
        </w:rPr>
      </w:pPr>
    </w:p>
    <w:p w14:paraId="34C1E0F4" w14:textId="77777777" w:rsidR="001E67B5" w:rsidRDefault="00352030" w:rsidP="001E67B5">
      <w:pPr>
        <w:pStyle w:val="Paragraphedeliste1"/>
        <w:numPr>
          <w:ilvl w:val="0"/>
          <w:numId w:val="15"/>
        </w:numPr>
        <w:ind w:left="284"/>
        <w:jc w:val="both"/>
        <w:rPr>
          <w:rFonts w:ascii="Bell MT" w:hAnsi="Bell MT"/>
        </w:rPr>
      </w:pPr>
      <w:r w:rsidRPr="001E67B5">
        <w:rPr>
          <w:rFonts w:ascii="Bell MT" w:hAnsi="Bell MT"/>
        </w:rPr>
        <w:t>à l’organisation d’activités ludiques, récréatives, artistiques ou pédagogiques, dans des lieux publics ou privés;</w:t>
      </w:r>
    </w:p>
    <w:p w14:paraId="0CDFC34A" w14:textId="77777777" w:rsidR="001E67B5" w:rsidRDefault="00352030" w:rsidP="001E67B5">
      <w:pPr>
        <w:pStyle w:val="Paragraphedeliste1"/>
        <w:numPr>
          <w:ilvl w:val="0"/>
          <w:numId w:val="15"/>
        </w:numPr>
        <w:ind w:left="284"/>
        <w:jc w:val="both"/>
        <w:rPr>
          <w:rFonts w:ascii="Bell MT" w:hAnsi="Bell MT"/>
        </w:rPr>
      </w:pPr>
      <w:r w:rsidRPr="001E67B5">
        <w:rPr>
          <w:rFonts w:ascii="Bell MT" w:hAnsi="Bell MT"/>
        </w:rPr>
        <w:t>à la participation ou à l'organisatio</w:t>
      </w:r>
      <w:r w:rsidR="001E67B5" w:rsidRPr="001E67B5">
        <w:rPr>
          <w:rFonts w:ascii="Bell MT" w:hAnsi="Bell MT"/>
        </w:rPr>
        <w:t>n</w:t>
      </w:r>
      <w:r w:rsidRPr="001E67B5">
        <w:rPr>
          <w:rFonts w:ascii="Bell MT" w:hAnsi="Bell MT"/>
        </w:rPr>
        <w:t xml:space="preserve"> d'événements ludiques publics ou privés;</w:t>
      </w:r>
    </w:p>
    <w:p w14:paraId="7F53AEC4" w14:textId="77777777" w:rsidR="001E67B5" w:rsidRDefault="00352030" w:rsidP="001E67B5">
      <w:pPr>
        <w:pStyle w:val="Paragraphedeliste1"/>
        <w:numPr>
          <w:ilvl w:val="0"/>
          <w:numId w:val="15"/>
        </w:numPr>
        <w:ind w:left="284"/>
        <w:jc w:val="both"/>
        <w:rPr>
          <w:rFonts w:ascii="Bell MT" w:hAnsi="Bell MT"/>
        </w:rPr>
      </w:pPr>
      <w:r w:rsidRPr="001E67B5">
        <w:rPr>
          <w:rFonts w:ascii="Bell MT" w:hAnsi="Bell MT"/>
        </w:rPr>
        <w:t>à l'organisation et à la mise en place de formations;</w:t>
      </w:r>
    </w:p>
    <w:p w14:paraId="4864A0F2" w14:textId="77777777" w:rsidR="001E67B5" w:rsidRPr="001E67B5" w:rsidRDefault="00352030" w:rsidP="001E67B5">
      <w:pPr>
        <w:pStyle w:val="Paragraphedeliste1"/>
        <w:numPr>
          <w:ilvl w:val="0"/>
          <w:numId w:val="15"/>
        </w:numPr>
        <w:ind w:left="284"/>
        <w:jc w:val="both"/>
      </w:pPr>
      <w:r w:rsidRPr="001E67B5">
        <w:rPr>
          <w:rFonts w:ascii="Bell MT" w:hAnsi="Bell MT"/>
        </w:rPr>
        <w:t>à du conseil;</w:t>
      </w:r>
    </w:p>
    <w:p w14:paraId="577F349C" w14:textId="77777777" w:rsidR="005E7FAD" w:rsidRPr="001E67B5" w:rsidRDefault="00352030" w:rsidP="001E67B5">
      <w:pPr>
        <w:pStyle w:val="Paragraphedeliste1"/>
        <w:numPr>
          <w:ilvl w:val="0"/>
          <w:numId w:val="15"/>
        </w:numPr>
        <w:ind w:left="284"/>
        <w:jc w:val="both"/>
      </w:pPr>
      <w:r w:rsidRPr="001E67B5">
        <w:rPr>
          <w:rFonts w:ascii="Bell MT" w:hAnsi="Bell MT"/>
        </w:rPr>
        <w:t>à la mise à disposition de matériel ludique au sein de ces différentes activités</w:t>
      </w:r>
    </w:p>
    <w:p w14:paraId="46123690" w14:textId="77777777" w:rsidR="001E67B5" w:rsidRDefault="001E67B5" w:rsidP="001E67B5">
      <w:pPr>
        <w:pStyle w:val="Paragraphedeliste1"/>
        <w:jc w:val="both"/>
      </w:pPr>
    </w:p>
    <w:p w14:paraId="43C40FC0" w14:textId="77777777" w:rsidR="005E7FAD" w:rsidRDefault="00352030">
      <w:pPr>
        <w:pStyle w:val="Standard"/>
        <w:jc w:val="both"/>
      </w:pPr>
      <w:r>
        <w:rPr>
          <w:rFonts w:ascii="Bell MT" w:hAnsi="Bell MT"/>
        </w:rPr>
        <w:t>Nos animations et formations se font presque exclusivement de manière nomade, à savoir que nous nous rendons là où sont nos participants plutôt que de les réunir dans nos locaux. Nous utilisons le jeu de société uniquement comme moyen, et non comme une fin : il s’agit du médium que nous avons choisi pour (re)créer du lien entre des personnes, entre des idées, dans des situations particulières. Nos projets se construisent toujours en partenariat avec une autre structure, généralement en demande d’une touche ludique à intégrer à ses activités. Notre mission principale, dans la majorité de nos projets, est un accompagnement qui peut prendre différentes formes : une formation, une animation, du conseil… sur un projet dont les objectifs correspondent à nos statuts.</w:t>
      </w:r>
    </w:p>
    <w:p w14:paraId="539CFFA2" w14:textId="77777777" w:rsidR="005E7FAD" w:rsidRDefault="005E7FAD">
      <w:pPr>
        <w:pStyle w:val="Standard"/>
        <w:jc w:val="both"/>
        <w:rPr>
          <w:rFonts w:ascii="Bell MT" w:hAnsi="Bell MT"/>
        </w:rPr>
      </w:pPr>
    </w:p>
    <w:p w14:paraId="4907BD3F" w14:textId="77777777" w:rsidR="001E67B5" w:rsidRDefault="001E67B5">
      <w:pPr>
        <w:pStyle w:val="Standard"/>
        <w:jc w:val="both"/>
        <w:rPr>
          <w:rFonts w:ascii="Bell MT" w:hAnsi="Bell MT"/>
        </w:rPr>
      </w:pPr>
    </w:p>
    <w:p w14:paraId="48F3FA18" w14:textId="77777777" w:rsidR="001E67B5" w:rsidRDefault="001E67B5">
      <w:pPr>
        <w:widowControl/>
        <w:suppressAutoHyphens w:val="0"/>
        <w:textAlignment w:val="auto"/>
        <w:rPr>
          <w:rFonts w:ascii="Bell MT" w:eastAsia="Arial Unicode MS" w:hAnsi="Bell MT" w:cs="font408"/>
          <w:lang w:eastAsia="ar-SA"/>
        </w:rPr>
      </w:pPr>
      <w:r>
        <w:rPr>
          <w:rFonts w:ascii="Bell MT" w:hAnsi="Bell MT"/>
        </w:rPr>
        <w:br w:type="page"/>
      </w:r>
    </w:p>
    <w:p w14:paraId="52CE4D40" w14:textId="77777777" w:rsidR="005E7FAD" w:rsidRDefault="00352030">
      <w:pPr>
        <w:pStyle w:val="Paragraphedeliste1"/>
        <w:ind w:left="0"/>
        <w:jc w:val="both"/>
        <w:rPr>
          <w:rFonts w:ascii="Bell MT" w:hAnsi="Bell MT"/>
        </w:rPr>
      </w:pPr>
      <w:r>
        <w:rPr>
          <w:rFonts w:ascii="Bell MT" w:hAnsi="Bell MT"/>
        </w:rPr>
        <w:lastRenderedPageBreak/>
        <w:t>Let's Play Together est un projet initié par Thibaut Quintens.</w:t>
      </w:r>
    </w:p>
    <w:p w14:paraId="4F76649E" w14:textId="77777777" w:rsidR="005E7FAD" w:rsidRDefault="005E7FAD">
      <w:pPr>
        <w:pStyle w:val="Paragraphedeliste1"/>
        <w:ind w:left="0" w:firstLine="708"/>
        <w:jc w:val="both"/>
        <w:rPr>
          <w:rFonts w:ascii="Bell MT" w:hAnsi="Bell MT"/>
        </w:rPr>
      </w:pPr>
    </w:p>
    <w:p w14:paraId="0BFEEF79" w14:textId="77777777" w:rsidR="005E7FAD" w:rsidRDefault="00352030" w:rsidP="0074377A">
      <w:pPr>
        <w:pStyle w:val="Paragraphedeliste1"/>
        <w:ind w:left="0"/>
        <w:jc w:val="both"/>
        <w:rPr>
          <w:rFonts w:ascii="Bell MT" w:hAnsi="Bell MT"/>
        </w:rPr>
      </w:pPr>
      <w:r>
        <w:rPr>
          <w:rFonts w:ascii="Bell MT" w:hAnsi="Bell MT"/>
        </w:rPr>
        <w:t>En janvier 2009, Thibaut parie sur le jeu de société comme moyen de communication universel et part à la rencontre de populations locales dans le monde. Il développe des partenariats avec la presse et mise sur le jeu de société comme moyen de communication universel. Dans son sac, des jeux de société pour tisser des liens.</w:t>
      </w:r>
    </w:p>
    <w:p w14:paraId="4E35A1EA" w14:textId="77777777" w:rsidR="005E7FAD" w:rsidRDefault="005E7FAD">
      <w:pPr>
        <w:pStyle w:val="Paragraphedeliste1"/>
        <w:ind w:left="0" w:firstLine="708"/>
        <w:jc w:val="both"/>
        <w:rPr>
          <w:rFonts w:ascii="Bell MT" w:hAnsi="Bell MT"/>
        </w:rPr>
      </w:pPr>
    </w:p>
    <w:p w14:paraId="7A91673F" w14:textId="77777777" w:rsidR="005E7FAD" w:rsidRDefault="00352030">
      <w:pPr>
        <w:pStyle w:val="Paragraphedeliste1"/>
        <w:jc w:val="both"/>
        <w:rPr>
          <w:rFonts w:ascii="Bell MT" w:hAnsi="Bell MT"/>
          <w:i/>
        </w:rPr>
      </w:pPr>
      <w:r>
        <w:rPr>
          <w:rFonts w:ascii="Bell MT" w:hAnsi="Bell MT"/>
          <w:i/>
        </w:rPr>
        <w:t>Je suis sur les rails. Je m’élance pour une boucle de quelques dizaines de milliers de kilomètres et de plusieurs mois. Je pars voyager à la recherche d’esprits ludiques, de cœurs curieux, d’ondes colorées et d’images sonores. J’ai 31 ans. Je ne parle ni russe, ni mongol, ni chinois…  mais j’ai dans mon sac quelques jeux qui promettent de riches rencontres. Voyager loin est un prétexte. L’aventure et le témoin sont au coin de la rue. Mais un voyage au long cours est une formidable opportunité à un moment donné d’une vie. Loin des repères quotidiens, il ouvre tous les sens, il interroge et décloisonne les perceptions.</w:t>
      </w:r>
    </w:p>
    <w:p w14:paraId="3732C28A" w14:textId="77777777" w:rsidR="001E67B5" w:rsidRDefault="001E67B5" w:rsidP="001E67B5">
      <w:pPr>
        <w:pStyle w:val="Paragraphedeliste1"/>
        <w:jc w:val="both"/>
        <w:rPr>
          <w:rFonts w:ascii="Bell MT" w:hAnsi="Bell MT"/>
          <w:i/>
        </w:rPr>
      </w:pPr>
    </w:p>
    <w:p w14:paraId="315DFC47" w14:textId="77777777" w:rsidR="005E7FAD" w:rsidRDefault="00352030" w:rsidP="001E67B5">
      <w:pPr>
        <w:pStyle w:val="Paragraphedeliste1"/>
        <w:jc w:val="both"/>
        <w:rPr>
          <w:rFonts w:ascii="Bell MT" w:hAnsi="Bell MT"/>
          <w:i/>
        </w:rPr>
      </w:pPr>
      <w:r>
        <w:rPr>
          <w:rFonts w:ascii="Bell MT" w:hAnsi="Bell MT"/>
          <w:i/>
        </w:rPr>
        <w:t>Pour un tel voyage, j’ai pensé qu’il fallait un fil rouge. Un thème qui permette de traverser les frontières. Une approche qui offre de rencontrer différentes générations, qui dépasse les clivages d’éducation, qui consente la communication sans forcément nécessiter de traduction, qui se foute de toute idée de clan ou de religion. Un langage qui ait le goût du partage, qui offre de s’ouvrir et de se donner tout autant que de recevoir, qui soit généreux de spontanéité. Un thème décliné à toutes les personnes et au présent. C’est en prenant le risque de parier sur ces affirmations et plus intuitivement  parce que jouer est un bonheur personnel que j’ai choisi de tisser ce fil aux couleurs d’émotions ludiques. Je voyage donc à la rencontre de gens, de gens qui le temps d’un instant se prêtent aux jeux. Je pars provoquer des rencontres ludiques car « on peut en savoir plus sur quelqu’un en une heure de jeu qu’en une année de conversation » affirmait déjà Platon.</w:t>
      </w:r>
    </w:p>
    <w:p w14:paraId="7DA408F4" w14:textId="77777777" w:rsidR="005E7FAD" w:rsidRDefault="00352030">
      <w:pPr>
        <w:pStyle w:val="Paragraphedeliste1"/>
        <w:jc w:val="right"/>
        <w:rPr>
          <w:rFonts w:ascii="Bell MT" w:hAnsi="Bell MT"/>
        </w:rPr>
      </w:pPr>
      <w:r>
        <w:rPr>
          <w:rFonts w:ascii="Bell MT" w:hAnsi="Bell MT"/>
        </w:rPr>
        <w:t>(Archive de blog, mars 2009)</w:t>
      </w:r>
    </w:p>
    <w:p w14:paraId="18F87EB1" w14:textId="77777777" w:rsidR="001E67B5" w:rsidRDefault="001E67B5" w:rsidP="001E67B5">
      <w:pPr>
        <w:pStyle w:val="Paragraphedeliste1"/>
        <w:ind w:left="0"/>
        <w:jc w:val="both"/>
        <w:rPr>
          <w:rFonts w:ascii="Bell MT" w:hAnsi="Bell MT"/>
        </w:rPr>
      </w:pPr>
    </w:p>
    <w:p w14:paraId="1020FE22" w14:textId="77777777" w:rsidR="005E7FAD" w:rsidRDefault="00352030" w:rsidP="001E67B5">
      <w:pPr>
        <w:pStyle w:val="Paragraphedeliste1"/>
        <w:ind w:left="0"/>
        <w:jc w:val="both"/>
        <w:rPr>
          <w:rFonts w:ascii="Bell MT" w:hAnsi="Bell MT"/>
        </w:rPr>
      </w:pPr>
      <w:r>
        <w:rPr>
          <w:rFonts w:ascii="Bell MT" w:hAnsi="Bell MT"/>
        </w:rPr>
        <w:t>Deux ans et demi plus tard et 50.000 kilomètres en train plus loin, réenchanté par la puissance du jeu de société pour dépasser les différences, il rentre en Belgique avec la furieuse nécessité de partager son expérience. Ci et là, il croise des personnes et des associations qui lui font confiance et lui proposent de développer des conférences et des expositions ludo-photographiques. Au fur et à mesure, il développe des animations autour de jeux du monde puis des ateliers créatifs. Il propose un premier stage, puis un second. Par la force des rencontres, Let’s Play Together devient une association de fait et structure peu à peu sa démarche... pour devenir enfin une ASBL.</w:t>
      </w:r>
    </w:p>
    <w:p w14:paraId="5CC209CF" w14:textId="77777777" w:rsidR="001E67B5" w:rsidRDefault="001E67B5" w:rsidP="001E67B5">
      <w:pPr>
        <w:pStyle w:val="Paragraphedeliste1"/>
        <w:ind w:left="0"/>
        <w:jc w:val="both"/>
        <w:rPr>
          <w:rFonts w:ascii="Bell MT" w:hAnsi="Bell MT"/>
        </w:rPr>
      </w:pPr>
    </w:p>
    <w:p w14:paraId="1AFF3187" w14:textId="77777777" w:rsidR="005E7FAD" w:rsidRDefault="00352030" w:rsidP="001E67B5">
      <w:pPr>
        <w:pStyle w:val="Paragraphedeliste1"/>
        <w:ind w:left="0"/>
        <w:jc w:val="both"/>
        <w:rPr>
          <w:rFonts w:ascii="Bell MT" w:hAnsi="Bell MT"/>
        </w:rPr>
      </w:pPr>
      <w:r>
        <w:rPr>
          <w:rFonts w:ascii="Bell MT" w:hAnsi="Bell MT"/>
        </w:rPr>
        <w:t xml:space="preserve">Aujourd’hui, Let’s Play Together vit grâce à l’énergie </w:t>
      </w:r>
      <w:r>
        <w:rPr>
          <w:rFonts w:ascii="Bell MT" w:hAnsi="Bell MT"/>
          <w:color w:val="333333"/>
        </w:rPr>
        <w:t>d’une vingtaine de p</w:t>
      </w:r>
      <w:r>
        <w:rPr>
          <w:rFonts w:ascii="Bell MT" w:hAnsi="Bell MT"/>
        </w:rPr>
        <w:t>ersonnes rassemblées par l’envie de créer du lien et d’aller à la rencontre des autres à travers le jeu de société. Au cœur de chaque projet porté par l’association se retrouve la recherche du plaisir via le jeu, la volonté de faire découvrir le jeu et l’énergie de créer des moments de partage interpersonnel.</w:t>
      </w:r>
    </w:p>
    <w:p w14:paraId="4B1BCE07" w14:textId="77777777" w:rsidR="001E67B5" w:rsidRDefault="001E67B5" w:rsidP="001E67B5">
      <w:pPr>
        <w:pStyle w:val="Paragraphedeliste1"/>
        <w:ind w:left="0"/>
        <w:jc w:val="both"/>
      </w:pPr>
    </w:p>
    <w:p w14:paraId="04BBAF0C" w14:textId="77777777" w:rsidR="005E7FAD" w:rsidRDefault="00352030" w:rsidP="001E67B5">
      <w:pPr>
        <w:pStyle w:val="Paragraphedeliste1"/>
        <w:ind w:left="0"/>
        <w:jc w:val="both"/>
        <w:rPr>
          <w:rFonts w:ascii="Bell MT" w:hAnsi="Bell MT"/>
        </w:rPr>
      </w:pPr>
      <w:r>
        <w:rPr>
          <w:rFonts w:ascii="Bell MT" w:hAnsi="Bell MT"/>
        </w:rPr>
        <w:t>Désormais, le voyage commence en sortant de chez soi.</w:t>
      </w:r>
    </w:p>
    <w:p w14:paraId="2F37244B" w14:textId="77777777" w:rsidR="005E7FAD" w:rsidRDefault="005E7FAD">
      <w:pPr>
        <w:pStyle w:val="Standard"/>
      </w:pPr>
    </w:p>
    <w:p w14:paraId="71782F47" w14:textId="77777777" w:rsidR="005E7FAD" w:rsidRDefault="005E7FAD">
      <w:pPr>
        <w:pStyle w:val="Standard"/>
      </w:pPr>
    </w:p>
    <w:p w14:paraId="2ABAB56C" w14:textId="77777777" w:rsidR="005E7FAD" w:rsidRDefault="005E7FAD">
      <w:pPr>
        <w:pStyle w:val="Standard"/>
      </w:pPr>
    </w:p>
    <w:p w14:paraId="57CEC92C" w14:textId="77777777" w:rsidR="005E7FAD" w:rsidRDefault="005E7FAD">
      <w:pPr>
        <w:pStyle w:val="Standard"/>
      </w:pPr>
    </w:p>
    <w:p w14:paraId="33088E21" w14:textId="77777777" w:rsidR="001E67B5" w:rsidRDefault="001E67B5">
      <w:pPr>
        <w:widowControl/>
        <w:suppressAutoHyphens w:val="0"/>
        <w:textAlignment w:val="auto"/>
        <w:rPr>
          <w:rFonts w:ascii="Frontenac" w:eastAsia="MS Gothic" w:hAnsi="Frontenac" w:hint="eastAsia"/>
          <w:b/>
          <w:bCs/>
          <w:color w:val="F08D06"/>
          <w:sz w:val="32"/>
          <w:szCs w:val="26"/>
          <w:lang w:val="fr-FR"/>
        </w:rPr>
      </w:pPr>
      <w:bookmarkStart w:id="6" w:name="_Toc506302242"/>
      <w:bookmarkStart w:id="7" w:name="__RefHeading__5032_351957137"/>
      <w:bookmarkEnd w:id="6"/>
      <w:bookmarkEnd w:id="7"/>
      <w:r>
        <w:rPr>
          <w:rFonts w:hint="eastAsia"/>
          <w:lang w:val="fr-FR"/>
        </w:rPr>
        <w:br w:type="page"/>
      </w:r>
    </w:p>
    <w:p w14:paraId="6A41461A" w14:textId="77777777" w:rsidR="005E7FAD" w:rsidRDefault="00352030">
      <w:pPr>
        <w:pStyle w:val="Titre21"/>
        <w:ind w:left="1287"/>
        <w:rPr>
          <w:rFonts w:hint="eastAsia"/>
          <w:lang w:val="fr-FR"/>
        </w:rPr>
      </w:pPr>
      <w:bookmarkStart w:id="8" w:name="_Toc8633671"/>
      <w:r>
        <w:rPr>
          <w:lang w:val="fr-FR"/>
        </w:rPr>
        <w:lastRenderedPageBreak/>
        <w:t>L’équipe</w:t>
      </w:r>
      <w:bookmarkEnd w:id="8"/>
    </w:p>
    <w:p w14:paraId="652B4389" w14:textId="77777777" w:rsidR="005E7FAD" w:rsidRDefault="00352030">
      <w:pPr>
        <w:pStyle w:val="Standard"/>
        <w:jc w:val="both"/>
        <w:rPr>
          <w:rFonts w:ascii="Bell MT" w:hAnsi="Bell MT"/>
        </w:rPr>
      </w:pPr>
      <w:r>
        <w:rPr>
          <w:noProof/>
          <w:lang w:val="fr-FR" w:eastAsia="fr-FR"/>
        </w:rPr>
        <w:drawing>
          <wp:anchor distT="0" distB="0" distL="114300" distR="121920" simplePos="0" relativeHeight="250488832" behindDoc="0" locked="0" layoutInCell="1" allowOverlap="1" wp14:anchorId="37FF2679" wp14:editId="5273C5E6">
            <wp:simplePos x="0" y="0"/>
            <wp:positionH relativeFrom="column">
              <wp:posOffset>-94615</wp:posOffset>
            </wp:positionH>
            <wp:positionV relativeFrom="paragraph">
              <wp:posOffset>284480</wp:posOffset>
            </wp:positionV>
            <wp:extent cx="3516630" cy="2271395"/>
            <wp:effectExtent l="0" t="0" r="0" b="0"/>
            <wp:wrapSquare wrapText="bothSides"/>
            <wp:docPr id="3"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pic:cNvPicPr>
                      <a:picLocks noChangeAspect="1" noChangeArrowheads="1"/>
                    </pic:cNvPicPr>
                  </pic:nvPicPr>
                  <pic:blipFill>
                    <a:blip r:embed="rId10"/>
                    <a:stretch>
                      <a:fillRect/>
                    </a:stretch>
                  </pic:blipFill>
                  <pic:spPr bwMode="auto">
                    <a:xfrm>
                      <a:off x="0" y="0"/>
                      <a:ext cx="3516630" cy="2271395"/>
                    </a:xfrm>
                    <a:prstGeom prst="rect">
                      <a:avLst/>
                    </a:prstGeom>
                  </pic:spPr>
                </pic:pic>
              </a:graphicData>
            </a:graphic>
          </wp:anchor>
        </w:drawing>
      </w:r>
      <w:r>
        <w:rPr>
          <w:rFonts w:ascii="Bell MT" w:hAnsi="Bell MT"/>
        </w:rPr>
        <w:t xml:space="preserve">Let’s Play Together, ce fut en premier lieu les personnes rencontrées de retour de voyage, au détour d’une exposition, d’une conférence, d’un atelier créatif, menés alors par Thibaut. Au fur et à mesure des rencontres, ces personnes deviennent les futurs administrateurs de ce qui deviendra une ASBL. D’autres commencent à animer des ateliers qui aujourd’hui encore sont l’âme de Let’s Play Together : les apéros-jeux, les ateliers de fabrication de jeux en matériaux de recyclage, la découverte de jeux du monde, les ateliers jeux en familles, les formations… </w:t>
      </w:r>
    </w:p>
    <w:p w14:paraId="47CAD4C8" w14:textId="77777777" w:rsidR="001E67B5" w:rsidRDefault="001E67B5" w:rsidP="001E67B5">
      <w:pPr>
        <w:pStyle w:val="Standard"/>
        <w:jc w:val="both"/>
        <w:rPr>
          <w:rFonts w:ascii="Bell MT" w:hAnsi="Bell MT"/>
        </w:rPr>
      </w:pPr>
    </w:p>
    <w:p w14:paraId="4B51D9B8" w14:textId="77777777" w:rsidR="005E7FAD" w:rsidRDefault="00352030" w:rsidP="001E67B5">
      <w:pPr>
        <w:pStyle w:val="Standard"/>
        <w:jc w:val="both"/>
        <w:rPr>
          <w:rFonts w:ascii="Bell MT" w:hAnsi="Bell MT"/>
        </w:rPr>
      </w:pPr>
      <w:r>
        <w:rPr>
          <w:rFonts w:ascii="Bell MT" w:hAnsi="Bell MT"/>
        </w:rPr>
        <w:t>D’autres passent progressivement du statut de participant à une animation à celui d’animateur, ou sont introduits par une amie, un voisin, un cousin en relation avec Let’s Play Together. Depuis la création de la formation en Sciences et Techniques du Jeu (Haute Ecole Bruxelles-Brabant) où Thibaut a enseigné, et où d’autres membres enseignent encore, certains diplômés</w:t>
      </w:r>
      <w:r w:rsidR="001E67B5">
        <w:rPr>
          <w:rFonts w:ascii="Bell MT" w:hAnsi="Bell MT"/>
        </w:rPr>
        <w:t xml:space="preserve"> en Jeu ont rejoint le bateau.</w:t>
      </w:r>
    </w:p>
    <w:p w14:paraId="1E1A3240" w14:textId="77777777" w:rsidR="001E67B5" w:rsidRDefault="001E67B5" w:rsidP="001E67B5">
      <w:pPr>
        <w:pStyle w:val="Standard"/>
        <w:jc w:val="both"/>
        <w:rPr>
          <w:rFonts w:ascii="Bell MT" w:hAnsi="Bell MT"/>
        </w:rPr>
      </w:pPr>
    </w:p>
    <w:p w14:paraId="6E0682E2" w14:textId="77777777" w:rsidR="005E7FAD" w:rsidRDefault="001E67B5" w:rsidP="001E67B5">
      <w:pPr>
        <w:pStyle w:val="Standard"/>
        <w:jc w:val="both"/>
        <w:rPr>
          <w:rFonts w:ascii="Bell MT" w:hAnsi="Bell MT"/>
        </w:rPr>
      </w:pPr>
      <w:r>
        <w:rPr>
          <w:rFonts w:ascii="Bell MT" w:hAnsi="Bell MT"/>
        </w:rPr>
        <w:t>Q</w:t>
      </w:r>
      <w:r w:rsidR="00352030">
        <w:rPr>
          <w:rFonts w:ascii="Bell MT" w:hAnsi="Bell MT"/>
        </w:rPr>
        <w:t>uelle que soit leur porte d’entrée, les membres de l’ASBL partagent une idée de l’utilisation du jeu centrée sur l’échange, le partage et la communication. Riches de leurs formations et de leurs expériences diverses et complémentaires, nous travaillons la majeure partie du temps en binômes et nous n’hésitons pas à solliciter les cerveaux du reste de l’équipe lorsque nous en ressentons le besoin.</w:t>
      </w:r>
    </w:p>
    <w:p w14:paraId="0AD81CCE" w14:textId="77777777" w:rsidR="001E67B5" w:rsidRDefault="001E67B5" w:rsidP="001E67B5">
      <w:pPr>
        <w:pStyle w:val="Standard"/>
        <w:jc w:val="both"/>
        <w:rPr>
          <w:rFonts w:ascii="Bell MT" w:hAnsi="Bell MT"/>
        </w:rPr>
      </w:pPr>
    </w:p>
    <w:p w14:paraId="1FD5B253" w14:textId="77777777" w:rsidR="005E7FAD" w:rsidRDefault="00352030" w:rsidP="001E67B5">
      <w:pPr>
        <w:pStyle w:val="Standard"/>
        <w:jc w:val="both"/>
      </w:pPr>
      <w:r>
        <w:rPr>
          <w:rFonts w:ascii="Bell MT" w:hAnsi="Bell MT"/>
        </w:rPr>
        <w:t xml:space="preserve">Les animateurs ont à leur disposition les locaux de l’ASBL, et ce depuis maintenant plus de </w:t>
      </w:r>
      <w:r w:rsidR="00D21D17">
        <w:rPr>
          <w:rFonts w:ascii="Bell MT" w:hAnsi="Bell MT"/>
        </w:rPr>
        <w:t>cinq</w:t>
      </w:r>
      <w:r>
        <w:rPr>
          <w:rFonts w:ascii="Bell MT" w:hAnsi="Bell MT"/>
        </w:rPr>
        <w:t xml:space="preserve"> ans. C’est en général là que nous nous réunissons, travaillons, analysons des jeux et nous formons entre nous. C’est ainsi qu’on se retrouve régulièrement pour échanger nos conseils et nos pratiques en matière d’explication de règles, d’animation d’un atelier créatif, de jeux du monde... Nous nous voyons également une fois par mois afin de discuter des projets en cours ou à venir, de nouvelles idées, de nouvelles envies, de ce que nous pouvons faire pour ces idées qui nous tiennent à cœur.</w:t>
      </w:r>
    </w:p>
    <w:p w14:paraId="6426E96D" w14:textId="77777777" w:rsidR="001E67B5" w:rsidRDefault="001E67B5" w:rsidP="001E67B5">
      <w:pPr>
        <w:pStyle w:val="Standard"/>
        <w:jc w:val="both"/>
        <w:rPr>
          <w:rFonts w:ascii="Bell MT" w:hAnsi="Bell MT"/>
          <w:lang w:val="fr-FR"/>
        </w:rPr>
      </w:pPr>
    </w:p>
    <w:p w14:paraId="43D5DB2E" w14:textId="77777777" w:rsidR="005E7FAD" w:rsidRDefault="00352030" w:rsidP="001E67B5">
      <w:pPr>
        <w:pStyle w:val="Standard"/>
        <w:jc w:val="both"/>
        <w:rPr>
          <w:rFonts w:ascii="Bell MT" w:hAnsi="Bell MT"/>
          <w:lang w:val="fr-FR"/>
        </w:rPr>
      </w:pPr>
      <w:r>
        <w:rPr>
          <w:rFonts w:ascii="Bell MT" w:hAnsi="Bell MT"/>
          <w:lang w:val="fr-FR"/>
        </w:rPr>
        <w:t>Mais nous existons aussi en dehors des animations! Tous les deux mois environ, nous nous préparons une soirée entre nous, menée par l’un d’entre nous selon ses préférences, avec quelque chose à faire découvrir ou à partager. Car Let’s Play Together, c’est avant tout des histoires de rencontres et d’échanges entre personnes.</w:t>
      </w:r>
    </w:p>
    <w:p w14:paraId="7E4652B7" w14:textId="77777777" w:rsidR="005E7FAD" w:rsidRDefault="005E7FAD">
      <w:pPr>
        <w:pStyle w:val="Standard"/>
      </w:pPr>
    </w:p>
    <w:p w14:paraId="6AE042F8" w14:textId="77777777" w:rsidR="005E7FAD" w:rsidRDefault="005E7FAD">
      <w:pPr>
        <w:pStyle w:val="Standard"/>
      </w:pPr>
    </w:p>
    <w:p w14:paraId="3876141D" w14:textId="77777777" w:rsidR="005E7FAD" w:rsidRDefault="005E7FAD">
      <w:pPr>
        <w:pStyle w:val="Standard"/>
      </w:pPr>
    </w:p>
    <w:p w14:paraId="24EE654B" w14:textId="77777777" w:rsidR="005E7FAD" w:rsidRDefault="005E7FAD">
      <w:pPr>
        <w:pStyle w:val="Standard"/>
      </w:pPr>
    </w:p>
    <w:p w14:paraId="68B0B008" w14:textId="77777777" w:rsidR="005E7FAD" w:rsidRDefault="005E7FAD">
      <w:pPr>
        <w:pStyle w:val="Standard"/>
      </w:pPr>
    </w:p>
    <w:p w14:paraId="5D5E0F2D" w14:textId="77777777" w:rsidR="005E7FAD" w:rsidRDefault="005E7FAD">
      <w:pPr>
        <w:pStyle w:val="Standard"/>
      </w:pPr>
    </w:p>
    <w:p w14:paraId="7C791D3E" w14:textId="77777777" w:rsidR="005E7FAD" w:rsidRDefault="005E7FAD">
      <w:pPr>
        <w:pStyle w:val="Standard"/>
      </w:pPr>
    </w:p>
    <w:p w14:paraId="4D63C2F1" w14:textId="77777777" w:rsidR="001E67B5" w:rsidRDefault="001E67B5">
      <w:pPr>
        <w:widowControl/>
        <w:suppressAutoHyphens w:val="0"/>
        <w:textAlignment w:val="auto"/>
        <w:rPr>
          <w:rFonts w:ascii="Frontenac" w:eastAsia="MS Gothic" w:hAnsi="Frontenac" w:hint="eastAsia"/>
          <w:b/>
          <w:bCs/>
          <w:color w:val="F08D06"/>
          <w:sz w:val="32"/>
          <w:szCs w:val="26"/>
          <w:lang w:val="fr-FR"/>
        </w:rPr>
      </w:pPr>
      <w:bookmarkStart w:id="9" w:name="_Toc474409518"/>
      <w:r>
        <w:rPr>
          <w:rFonts w:ascii="Frontenac" w:eastAsia="MS Gothic" w:hAnsi="Frontenac" w:hint="eastAsia"/>
          <w:b/>
          <w:bCs/>
          <w:color w:val="F08D06"/>
          <w:sz w:val="32"/>
          <w:szCs w:val="26"/>
          <w:lang w:val="fr-FR"/>
        </w:rPr>
        <w:br w:type="page"/>
      </w:r>
    </w:p>
    <w:p w14:paraId="073A754A" w14:textId="77777777" w:rsidR="005E7FAD" w:rsidRPr="001E67B5" w:rsidRDefault="00352030">
      <w:pPr>
        <w:pStyle w:val="Standard"/>
        <w:rPr>
          <w:rFonts w:ascii="Frontenac" w:eastAsia="MS Gothic" w:hAnsi="Frontenac" w:hint="eastAsia"/>
          <w:b/>
          <w:bCs/>
          <w:color w:val="F08D06"/>
          <w:sz w:val="32"/>
          <w:szCs w:val="26"/>
          <w:lang w:val="en-US"/>
        </w:rPr>
      </w:pPr>
      <w:r w:rsidRPr="001E67B5">
        <w:rPr>
          <w:rFonts w:ascii="Frontenac" w:eastAsia="MS Gothic" w:hAnsi="Frontenac"/>
          <w:b/>
          <w:bCs/>
          <w:color w:val="F08D06"/>
          <w:sz w:val="32"/>
          <w:szCs w:val="26"/>
          <w:lang w:val="en-US"/>
        </w:rPr>
        <w:lastRenderedPageBreak/>
        <w:t>E</w:t>
      </w:r>
      <w:bookmarkEnd w:id="9"/>
      <w:r w:rsidRPr="001E67B5">
        <w:rPr>
          <w:rFonts w:ascii="Frontenac" w:eastAsia="MS Gothic" w:hAnsi="Frontenac"/>
          <w:b/>
          <w:bCs/>
          <w:color w:val="F08D06"/>
          <w:sz w:val="32"/>
          <w:szCs w:val="26"/>
          <w:lang w:val="en-US"/>
        </w:rPr>
        <w:t>n 201</w:t>
      </w:r>
      <w:r w:rsidR="00280F30">
        <w:rPr>
          <w:rFonts w:ascii="Frontenac" w:eastAsia="MS Gothic" w:hAnsi="Frontenac"/>
          <w:b/>
          <w:bCs/>
          <w:color w:val="F08D06"/>
          <w:sz w:val="32"/>
          <w:szCs w:val="26"/>
          <w:lang w:val="en-US"/>
        </w:rPr>
        <w:t>9</w:t>
      </w:r>
      <w:r w:rsidRPr="001E67B5">
        <w:rPr>
          <w:rFonts w:ascii="Frontenac" w:eastAsia="MS Gothic" w:hAnsi="Frontenac"/>
          <w:b/>
          <w:bCs/>
          <w:color w:val="F08D06"/>
          <w:sz w:val="32"/>
          <w:szCs w:val="26"/>
          <w:lang w:val="en-US"/>
        </w:rPr>
        <w:t xml:space="preserve"> avec Let’s Play Together</w:t>
      </w:r>
    </w:p>
    <w:p w14:paraId="68B25446" w14:textId="77777777" w:rsidR="007A2106" w:rsidRPr="007A2106" w:rsidRDefault="00352030">
      <w:pPr>
        <w:pStyle w:val="Paragraphedeliste"/>
        <w:numPr>
          <w:ilvl w:val="0"/>
          <w:numId w:val="2"/>
        </w:numPr>
        <w:suppressAutoHyphens w:val="0"/>
        <w:textAlignment w:val="auto"/>
      </w:pPr>
      <w:r>
        <w:rPr>
          <w:rFonts w:ascii="Bell MT" w:hAnsi="Bell MT"/>
        </w:rPr>
        <w:t xml:space="preserve">une équipe de </w:t>
      </w:r>
      <w:r>
        <w:rPr>
          <w:rFonts w:ascii="Frontenac" w:eastAsia="MS Gothic" w:hAnsi="Frontenac"/>
          <w:b/>
          <w:bCs/>
          <w:color w:val="F08D06"/>
          <w:sz w:val="32"/>
          <w:szCs w:val="26"/>
          <w:lang w:val="fr-FR"/>
        </w:rPr>
        <w:t>1</w:t>
      </w:r>
      <w:r w:rsidR="00280F30">
        <w:rPr>
          <w:rFonts w:ascii="Frontenac" w:eastAsia="MS Gothic" w:hAnsi="Frontenac"/>
          <w:b/>
          <w:bCs/>
          <w:color w:val="F08D06"/>
          <w:sz w:val="32"/>
          <w:szCs w:val="26"/>
          <w:lang w:val="fr-FR"/>
        </w:rPr>
        <w:t>5</w:t>
      </w:r>
      <w:r>
        <w:rPr>
          <w:rFonts w:ascii="Frontenac" w:eastAsia="MS Gothic" w:hAnsi="Frontenac"/>
          <w:b/>
          <w:bCs/>
          <w:color w:val="F08D06"/>
          <w:sz w:val="32"/>
          <w:szCs w:val="26"/>
          <w:lang w:val="fr-FR"/>
        </w:rPr>
        <w:t xml:space="preserve"> </w:t>
      </w:r>
      <w:r>
        <w:rPr>
          <w:rFonts w:ascii="Bell MT" w:hAnsi="Bell MT"/>
        </w:rPr>
        <w:t>personnes</w:t>
      </w:r>
      <w:r>
        <w:rPr>
          <w:rFonts w:ascii="Bell MT" w:hAnsi="Bell MT"/>
        </w:rPr>
        <w:tab/>
      </w:r>
    </w:p>
    <w:p w14:paraId="1C57EAB5" w14:textId="77777777" w:rsidR="005E7FAD" w:rsidRDefault="007A2106">
      <w:pPr>
        <w:pStyle w:val="Paragraphedeliste"/>
        <w:numPr>
          <w:ilvl w:val="0"/>
          <w:numId w:val="2"/>
        </w:numPr>
        <w:suppressAutoHyphens w:val="0"/>
        <w:textAlignment w:val="auto"/>
      </w:pPr>
      <w:r>
        <w:rPr>
          <w:rFonts w:ascii="Bell MT" w:hAnsi="Bell MT"/>
        </w:rPr>
        <w:t>une stagiaire de la formation en Science et Technique du jeu</w:t>
      </w:r>
      <w:r w:rsidR="00352030">
        <w:rPr>
          <w:rFonts w:ascii="Bell MT" w:hAnsi="Bell MT"/>
        </w:rPr>
        <w:tab/>
        <w:t xml:space="preserve">    </w:t>
      </w:r>
    </w:p>
    <w:p w14:paraId="73D3DD18" w14:textId="77777777" w:rsidR="005E7FAD" w:rsidRDefault="00352030">
      <w:pPr>
        <w:pStyle w:val="Paragraphedeliste"/>
        <w:numPr>
          <w:ilvl w:val="0"/>
          <w:numId w:val="2"/>
        </w:numPr>
        <w:suppressAutoHyphens w:val="0"/>
        <w:textAlignment w:val="auto"/>
      </w:pPr>
      <w:r>
        <w:rPr>
          <w:rFonts w:ascii="Bell MT" w:hAnsi="Bell MT"/>
        </w:rPr>
        <w:t xml:space="preserve">qui anime une ludothèque de plus de </w:t>
      </w:r>
      <w:r>
        <w:rPr>
          <w:rFonts w:ascii="Frontenac" w:eastAsia="MS Gothic" w:hAnsi="Frontenac"/>
          <w:b/>
          <w:bCs/>
          <w:color w:val="F08D06"/>
          <w:sz w:val="32"/>
          <w:szCs w:val="26"/>
          <w:lang w:val="fr-FR"/>
        </w:rPr>
        <w:t>1600</w:t>
      </w:r>
      <w:r>
        <w:rPr>
          <w:rFonts w:ascii="Bell MT" w:hAnsi="Bell MT"/>
        </w:rPr>
        <w:t xml:space="preserve"> jeux </w:t>
      </w:r>
    </w:p>
    <w:p w14:paraId="21D5DC87" w14:textId="77777777" w:rsidR="005E7FAD" w:rsidRDefault="00352030">
      <w:pPr>
        <w:pStyle w:val="Paragraphedeliste"/>
        <w:numPr>
          <w:ilvl w:val="0"/>
          <w:numId w:val="2"/>
        </w:numPr>
        <w:suppressAutoHyphens w:val="0"/>
        <w:textAlignment w:val="auto"/>
        <w:rPr>
          <w:rFonts w:ascii="Bell MT" w:hAnsi="Bell MT"/>
        </w:rPr>
      </w:pPr>
      <w:r>
        <w:rPr>
          <w:rFonts w:ascii="Bell MT" w:hAnsi="Bell MT"/>
        </w:rPr>
        <w:t>un peu partout à Bruxelles et en Wallonie !</w:t>
      </w:r>
    </w:p>
    <w:p w14:paraId="2479F5CB" w14:textId="77777777" w:rsidR="005E7FAD" w:rsidRPr="007118CD" w:rsidRDefault="007118CD">
      <w:pPr>
        <w:pStyle w:val="Paragraphedeliste"/>
        <w:numPr>
          <w:ilvl w:val="0"/>
          <w:numId w:val="3"/>
        </w:numPr>
        <w:suppressAutoHyphens w:val="0"/>
        <w:jc w:val="both"/>
        <w:textAlignment w:val="auto"/>
      </w:pPr>
      <w:r>
        <w:rPr>
          <w:rFonts w:ascii="Bell MT" w:hAnsi="Bell MT"/>
        </w:rPr>
        <w:t xml:space="preserve">ce sont </w:t>
      </w:r>
      <w:r w:rsidRPr="007118CD">
        <w:rPr>
          <w:rFonts w:ascii="Bell MT" w:hAnsi="Bell MT"/>
          <w:b/>
          <w:color w:val="E36C0A" w:themeColor="accent6" w:themeShade="BF"/>
          <w:sz w:val="32"/>
          <w:szCs w:val="32"/>
        </w:rPr>
        <w:t>220</w:t>
      </w:r>
      <w:r w:rsidR="00352030">
        <w:rPr>
          <w:rFonts w:ascii="Frontenac" w:eastAsia="MS Gothic" w:hAnsi="Frontenac"/>
          <w:b/>
          <w:bCs/>
          <w:color w:val="F08D06"/>
          <w:sz w:val="32"/>
          <w:szCs w:val="26"/>
          <w:lang w:val="fr-FR"/>
        </w:rPr>
        <w:t xml:space="preserve"> </w:t>
      </w:r>
      <w:r w:rsidR="00352030">
        <w:rPr>
          <w:rFonts w:ascii="Bell MT" w:hAnsi="Bell MT"/>
        </w:rPr>
        <w:t>séances</w:t>
      </w:r>
      <w:r w:rsidR="00352030">
        <w:rPr>
          <w:rFonts w:ascii="Frontenac" w:eastAsia="MS Gothic" w:hAnsi="Frontenac"/>
          <w:b/>
          <w:bCs/>
          <w:color w:val="F08D06"/>
          <w:sz w:val="32"/>
          <w:szCs w:val="26"/>
          <w:lang w:val="fr-FR"/>
        </w:rPr>
        <w:t xml:space="preserve"> </w:t>
      </w:r>
      <w:r w:rsidR="00352030">
        <w:rPr>
          <w:rFonts w:ascii="Bell MT" w:hAnsi="Bell MT"/>
        </w:rPr>
        <w:t xml:space="preserve">d’animation diversifiées </w:t>
      </w:r>
    </w:p>
    <w:p w14:paraId="75D742E9" w14:textId="77777777" w:rsidR="007A2106" w:rsidRPr="007A2106" w:rsidRDefault="007118CD" w:rsidP="007A2106">
      <w:pPr>
        <w:pStyle w:val="Paragraphedeliste"/>
        <w:numPr>
          <w:ilvl w:val="0"/>
          <w:numId w:val="3"/>
        </w:numPr>
        <w:suppressAutoHyphens w:val="0"/>
        <w:jc w:val="both"/>
        <w:textAlignment w:val="auto"/>
        <w:rPr>
          <w:color w:val="auto"/>
        </w:rPr>
      </w:pPr>
      <w:r w:rsidRPr="007118CD">
        <w:rPr>
          <w:rFonts w:ascii="Bell MT" w:hAnsi="Bell MT"/>
        </w:rPr>
        <w:t>ce sont</w:t>
      </w:r>
      <w:r>
        <w:t xml:space="preserve"> </w:t>
      </w:r>
      <w:r>
        <w:rPr>
          <w:b/>
          <w:color w:val="E36C0A" w:themeColor="accent6" w:themeShade="BF"/>
          <w:sz w:val="32"/>
          <w:szCs w:val="32"/>
        </w:rPr>
        <w:t xml:space="preserve">7 </w:t>
      </w:r>
      <w:r w:rsidRPr="007118CD">
        <w:rPr>
          <w:rFonts w:ascii="Bell MT" w:hAnsi="Bell MT"/>
          <w:color w:val="auto"/>
          <w:szCs w:val="20"/>
        </w:rPr>
        <w:t>formations</w:t>
      </w:r>
      <w:r w:rsidR="00830C8F">
        <w:rPr>
          <w:rFonts w:ascii="Bell MT" w:hAnsi="Bell MT"/>
          <w:color w:val="auto"/>
          <w:szCs w:val="20"/>
        </w:rPr>
        <w:t xml:space="preserve"> à destination de professionnels </w:t>
      </w:r>
    </w:p>
    <w:p w14:paraId="5E2EE080" w14:textId="77777777" w:rsidR="005E7FAD" w:rsidRDefault="00352030">
      <w:pPr>
        <w:pStyle w:val="Paragraphedeliste"/>
        <w:numPr>
          <w:ilvl w:val="0"/>
          <w:numId w:val="3"/>
        </w:numPr>
        <w:suppressAutoHyphens w:val="0"/>
        <w:jc w:val="both"/>
        <w:textAlignment w:val="auto"/>
        <w:rPr>
          <w:rFonts w:ascii="Bell MT" w:hAnsi="Bell MT"/>
        </w:rPr>
      </w:pPr>
      <w:r>
        <w:rPr>
          <w:rFonts w:ascii="Bell MT" w:hAnsi="Bell MT"/>
        </w:rPr>
        <w:t>auprès d’un public intergénérationnel…</w:t>
      </w:r>
    </w:p>
    <w:p w14:paraId="47677214" w14:textId="77777777" w:rsidR="007A2106" w:rsidRDefault="007A2106">
      <w:pPr>
        <w:pStyle w:val="Paragraphedeliste"/>
        <w:numPr>
          <w:ilvl w:val="0"/>
          <w:numId w:val="3"/>
        </w:numPr>
        <w:suppressAutoHyphens w:val="0"/>
        <w:jc w:val="both"/>
        <w:textAlignment w:val="auto"/>
        <w:rPr>
          <w:rFonts w:ascii="Bell MT" w:hAnsi="Bell MT"/>
        </w:rPr>
      </w:pPr>
      <w:r>
        <w:rPr>
          <w:rFonts w:ascii="Bell MT" w:hAnsi="Bell MT"/>
        </w:rPr>
        <w:t xml:space="preserve">c’est  </w:t>
      </w:r>
      <w:r w:rsidRPr="007A2106">
        <w:rPr>
          <w:rFonts w:ascii="Bell MT" w:hAnsi="Bell MT"/>
          <w:b/>
          <w:color w:val="E36C0A" w:themeColor="accent6" w:themeShade="BF"/>
          <w:sz w:val="32"/>
          <w:szCs w:val="32"/>
        </w:rPr>
        <w:t>4026</w:t>
      </w:r>
      <w:r w:rsidRPr="007A2106">
        <w:rPr>
          <w:rFonts w:ascii="Bell MT" w:hAnsi="Bell MT"/>
          <w:b/>
          <w:color w:val="E36C0A" w:themeColor="accent6" w:themeShade="BF"/>
        </w:rPr>
        <w:t xml:space="preserve"> </w:t>
      </w:r>
      <w:r>
        <w:rPr>
          <w:rFonts w:ascii="Bell MT" w:hAnsi="Bell MT"/>
        </w:rPr>
        <w:t>participants à nos divers projets</w:t>
      </w:r>
    </w:p>
    <w:p w14:paraId="66905277" w14:textId="77777777" w:rsidR="005E7FAD" w:rsidRDefault="00352030">
      <w:pPr>
        <w:pStyle w:val="Paragraphedeliste"/>
        <w:numPr>
          <w:ilvl w:val="0"/>
          <w:numId w:val="3"/>
        </w:numPr>
        <w:suppressAutoHyphens w:val="0"/>
        <w:jc w:val="both"/>
        <w:textAlignment w:val="auto"/>
        <w:rPr>
          <w:rFonts w:ascii="Bell MT" w:hAnsi="Bell MT"/>
        </w:rPr>
      </w:pPr>
      <w:r>
        <w:rPr>
          <w:rFonts w:ascii="Bell MT" w:hAnsi="Bell MT"/>
        </w:rPr>
        <w:t>n’importe quel jour de la semaine et de l’année</w:t>
      </w:r>
    </w:p>
    <w:p w14:paraId="49B879F8" w14:textId="77777777" w:rsidR="005E7FAD" w:rsidRDefault="00352030">
      <w:pPr>
        <w:pStyle w:val="Paragraphedeliste"/>
        <w:numPr>
          <w:ilvl w:val="0"/>
          <w:numId w:val="3"/>
        </w:numPr>
        <w:suppressAutoHyphens w:val="0"/>
        <w:jc w:val="both"/>
        <w:textAlignment w:val="auto"/>
      </w:pPr>
      <w:r>
        <w:rPr>
          <w:rFonts w:ascii="Bell MT" w:hAnsi="Bell MT"/>
          <w:shd w:val="clear" w:color="auto" w:fill="FFFFFF"/>
        </w:rPr>
        <w:t>et dans une multitude de lieux !</w:t>
      </w:r>
    </w:p>
    <w:p w14:paraId="452BF7A9" w14:textId="77777777" w:rsidR="001E67B5" w:rsidRDefault="001E67B5" w:rsidP="001E67B5">
      <w:pPr>
        <w:pStyle w:val="Standard"/>
        <w:jc w:val="both"/>
        <w:rPr>
          <w:rFonts w:ascii="Bell MT" w:hAnsi="Bell MT"/>
          <w:shd w:val="clear" w:color="auto" w:fill="FFFFFF"/>
        </w:rPr>
      </w:pPr>
    </w:p>
    <w:p w14:paraId="42C8DCB2" w14:textId="77777777" w:rsidR="001E67B5" w:rsidRDefault="00352030" w:rsidP="001E67B5">
      <w:pPr>
        <w:pStyle w:val="Standard"/>
        <w:jc w:val="both"/>
      </w:pPr>
      <w:r>
        <w:rPr>
          <w:rFonts w:ascii="Bell MT" w:hAnsi="Bell MT"/>
        </w:rPr>
        <w:t xml:space="preserve">Cette année, Let’s Play Together a eu la volonté de </w:t>
      </w:r>
      <w:r>
        <w:rPr>
          <w:rFonts w:ascii="Bell MT" w:hAnsi="Bell MT"/>
          <w:b/>
          <w:bCs/>
        </w:rPr>
        <w:t>consolider des projets existants</w:t>
      </w:r>
      <w:r>
        <w:rPr>
          <w:rFonts w:ascii="Bell MT" w:hAnsi="Bell MT"/>
        </w:rPr>
        <w:t xml:space="preserve">, tout en ne résistant pas à certains </w:t>
      </w:r>
      <w:r>
        <w:rPr>
          <w:rFonts w:ascii="Bell MT" w:hAnsi="Bell MT"/>
          <w:b/>
          <w:bCs/>
        </w:rPr>
        <w:t>nouveaux partenariats</w:t>
      </w:r>
      <w:r>
        <w:rPr>
          <w:rFonts w:ascii="Bell MT" w:hAnsi="Bell MT"/>
        </w:rPr>
        <w:t xml:space="preserve">. Depuis </w:t>
      </w:r>
      <w:r w:rsidR="00E75052">
        <w:rPr>
          <w:rFonts w:ascii="Bell MT" w:hAnsi="Bell MT"/>
        </w:rPr>
        <w:t>huit</w:t>
      </w:r>
      <w:r>
        <w:rPr>
          <w:rFonts w:ascii="Bell MT" w:hAnsi="Bell MT"/>
        </w:rPr>
        <w:t xml:space="preserve"> ans maintenant, nous apparaissons de manière hebdomadaire ou mensuelle dans différents lieux de Bruxelles pour y organiser des soirées-jeux qui rassemblent des amis, des familles ainsi que des inconnus : au</w:t>
      </w:r>
      <w:r>
        <w:rPr>
          <w:rFonts w:ascii="Bell MT" w:hAnsi="Bell MT"/>
          <w:b/>
          <w:bCs/>
        </w:rPr>
        <w:t xml:space="preserve"> Bar du Matin</w:t>
      </w:r>
      <w:r>
        <w:rPr>
          <w:rFonts w:ascii="Bell MT" w:hAnsi="Bell MT"/>
        </w:rPr>
        <w:t xml:space="preserve"> et au </w:t>
      </w:r>
      <w:r>
        <w:rPr>
          <w:rFonts w:ascii="Bell MT" w:hAnsi="Bell MT"/>
          <w:b/>
          <w:bCs/>
        </w:rPr>
        <w:t>Murmure</w:t>
      </w:r>
      <w:r>
        <w:rPr>
          <w:rFonts w:ascii="Bell MT" w:hAnsi="Bell MT"/>
        </w:rPr>
        <w:t xml:space="preserve"> à Ixelles, et au </w:t>
      </w:r>
      <w:r>
        <w:rPr>
          <w:rFonts w:ascii="Bell MT" w:hAnsi="Bell MT"/>
          <w:b/>
          <w:bCs/>
        </w:rPr>
        <w:t xml:space="preserve">RamDam </w:t>
      </w:r>
      <w:r>
        <w:rPr>
          <w:rFonts w:ascii="Bell MT" w:hAnsi="Bell MT"/>
        </w:rPr>
        <w:t xml:space="preserve"> à Bruxelles.   - tant la semaine que le weekend, en soirée ou en fin de journée.</w:t>
      </w:r>
    </w:p>
    <w:p w14:paraId="2EC76B63" w14:textId="77777777" w:rsidR="001E67B5" w:rsidRDefault="001E67B5" w:rsidP="001E67B5">
      <w:pPr>
        <w:pStyle w:val="Standard"/>
        <w:jc w:val="both"/>
      </w:pPr>
    </w:p>
    <w:p w14:paraId="336F7CD2" w14:textId="77777777" w:rsidR="00830C8F" w:rsidRPr="00830C8F" w:rsidRDefault="00352030" w:rsidP="001E67B5">
      <w:pPr>
        <w:pStyle w:val="Standard"/>
        <w:jc w:val="both"/>
        <w:rPr>
          <w:rFonts w:ascii="Bell MT" w:hAnsi="Bell MT"/>
        </w:rPr>
      </w:pPr>
      <w:r w:rsidRPr="00830C8F">
        <w:rPr>
          <w:rFonts w:ascii="Bell MT" w:hAnsi="Bell MT"/>
        </w:rPr>
        <w:t xml:space="preserve">En école également, le jeu trouve sa place. Cette année, nous avons poursuivi </w:t>
      </w:r>
      <w:r w:rsidR="00830C8F" w:rsidRPr="00830C8F">
        <w:rPr>
          <w:rFonts w:ascii="Bell MT" w:hAnsi="Bell MT"/>
        </w:rPr>
        <w:t xml:space="preserve">et clôturé </w:t>
      </w:r>
      <w:r w:rsidRPr="00830C8F">
        <w:rPr>
          <w:rFonts w:ascii="Bell MT" w:hAnsi="Bell MT"/>
        </w:rPr>
        <w:t>notre double mission (Dispositif d'Accrochage Scolaire et ludothèque) à Molenbeek, au sein de</w:t>
      </w:r>
      <w:r w:rsidRPr="00830C8F">
        <w:rPr>
          <w:rFonts w:ascii="Bell MT" w:hAnsi="Bell MT"/>
          <w:b/>
          <w:bCs/>
        </w:rPr>
        <w:t xml:space="preserve"> l’Ecole n°1, avec laquelle nous travaillons depuis six ans</w:t>
      </w:r>
      <w:r w:rsidR="00830C8F" w:rsidRPr="00830C8F">
        <w:rPr>
          <w:rFonts w:ascii="Bell MT" w:hAnsi="Bell MT"/>
          <w:b/>
          <w:bCs/>
        </w:rPr>
        <w:t>.</w:t>
      </w:r>
      <w:r w:rsidRPr="00830C8F">
        <w:rPr>
          <w:rFonts w:ascii="Bell MT" w:hAnsi="Bell MT"/>
        </w:rPr>
        <w:t xml:space="preserve"> </w:t>
      </w:r>
      <w:r w:rsidR="00830C8F">
        <w:rPr>
          <w:rFonts w:ascii="Bell MT" w:hAnsi="Bell MT"/>
        </w:rPr>
        <w:t>Malheureusement, le projet s’est terminé en juin et n’est pas reconduit pour le moment car l’école s’adapte aux dispositions du pacte d’excellence à mettre en place pour la rentrée 2019-2020. Néanmoins, nous gardons le contact de commun accord avec l’école pour une intégration éventuelle dans les nouvelles missions de cet établissement.</w:t>
      </w:r>
    </w:p>
    <w:p w14:paraId="5714658B" w14:textId="77777777" w:rsidR="00830C8F" w:rsidRDefault="00830C8F" w:rsidP="001E67B5">
      <w:pPr>
        <w:pStyle w:val="Standard"/>
        <w:jc w:val="both"/>
        <w:rPr>
          <w:rFonts w:ascii="Bell MT" w:hAnsi="Bell MT"/>
          <w:highlight w:val="yellow"/>
        </w:rPr>
      </w:pPr>
    </w:p>
    <w:p w14:paraId="44887CDB" w14:textId="77777777" w:rsidR="001E67B5" w:rsidRDefault="004A031A" w:rsidP="001E67B5">
      <w:pPr>
        <w:pStyle w:val="Standard"/>
        <w:jc w:val="both"/>
        <w:rPr>
          <w:rFonts w:ascii="Bell MT" w:hAnsi="Bell MT"/>
        </w:rPr>
      </w:pPr>
      <w:r>
        <w:rPr>
          <w:rFonts w:ascii="Bell MT" w:hAnsi="Bell MT"/>
        </w:rPr>
        <w:t>Nos ateliers jeux continuent à avoir beaucoup de succès auprès de nos partenaire</w:t>
      </w:r>
      <w:r w:rsidR="000541C8">
        <w:rPr>
          <w:rFonts w:ascii="Bell MT" w:hAnsi="Bell MT"/>
        </w:rPr>
        <w:t>s</w:t>
      </w:r>
      <w:r>
        <w:rPr>
          <w:rFonts w:ascii="Bell MT" w:hAnsi="Bell MT"/>
        </w:rPr>
        <w:t xml:space="preserve">, qu’ils soient du milieu médical ou associatif, ce projet connait son succès, également auprès de nouveaux partenaire. </w:t>
      </w:r>
    </w:p>
    <w:p w14:paraId="432AC4F6" w14:textId="77777777" w:rsidR="004A031A" w:rsidRDefault="004A031A" w:rsidP="001E67B5">
      <w:pPr>
        <w:pStyle w:val="Standard"/>
        <w:jc w:val="both"/>
        <w:rPr>
          <w:rFonts w:ascii="Bell MT" w:hAnsi="Bell MT"/>
        </w:rPr>
      </w:pPr>
    </w:p>
    <w:p w14:paraId="5AD2DE51" w14:textId="2004E3C9" w:rsidR="005E7FAD" w:rsidRDefault="00352030" w:rsidP="001E67B5">
      <w:pPr>
        <w:pStyle w:val="Standard"/>
        <w:jc w:val="both"/>
      </w:pPr>
      <w:r>
        <w:rPr>
          <w:rFonts w:ascii="Bell MT" w:hAnsi="Bell MT"/>
        </w:rPr>
        <w:t xml:space="preserve">Cette année nous a permis de </w:t>
      </w:r>
      <w:r w:rsidR="004A031A">
        <w:rPr>
          <w:rFonts w:ascii="Bell MT" w:hAnsi="Bell MT"/>
        </w:rPr>
        <w:t xml:space="preserve">continuer notre partenariat </w:t>
      </w:r>
      <w:r>
        <w:rPr>
          <w:rFonts w:ascii="Bell MT" w:hAnsi="Bell MT"/>
        </w:rPr>
        <w:t xml:space="preserve">avec la </w:t>
      </w:r>
      <w:r>
        <w:rPr>
          <w:rFonts w:ascii="Bell MT" w:hAnsi="Bell MT"/>
          <w:b/>
          <w:bCs/>
        </w:rPr>
        <w:t xml:space="preserve">Cohésion Sociale d’Etterbeek </w:t>
      </w:r>
      <w:r>
        <w:rPr>
          <w:rFonts w:ascii="Bell MT" w:hAnsi="Bell MT"/>
        </w:rPr>
        <w:t xml:space="preserve">et les ASBL qui agissent en ce sens sur la commune. Nous avons ainsi poursuivi de nombreux projets autour du vivre-ensemble à travers le jeu – que ce soit avec des apprenants de français, des enfants dans les écoles de devoirs, avec les habitants du quartier lors de fêtes… Ces initiatives avaient débuté en 2017, pour </w:t>
      </w:r>
      <w:r w:rsidR="003B771C">
        <w:rPr>
          <w:rFonts w:ascii="Bell MT" w:hAnsi="Bell MT"/>
        </w:rPr>
        <w:t>être menées</w:t>
      </w:r>
      <w:r>
        <w:rPr>
          <w:rFonts w:ascii="Bell MT" w:hAnsi="Bell MT"/>
        </w:rPr>
        <w:t xml:space="preserve"> en 2018 </w:t>
      </w:r>
      <w:r w:rsidR="003B771C">
        <w:rPr>
          <w:rFonts w:ascii="Bell MT" w:hAnsi="Bell MT"/>
        </w:rPr>
        <w:t xml:space="preserve">et continuer en 2019. En 2019, Let’s </w:t>
      </w:r>
      <w:r w:rsidR="00B737E2">
        <w:rPr>
          <w:rFonts w:ascii="Bell MT" w:hAnsi="Bell MT"/>
        </w:rPr>
        <w:t>Play</w:t>
      </w:r>
      <w:r w:rsidR="003B771C">
        <w:rPr>
          <w:rFonts w:ascii="Bell MT" w:hAnsi="Bell MT"/>
        </w:rPr>
        <w:t xml:space="preserve"> a pu avoir </w:t>
      </w:r>
      <w:r>
        <w:rPr>
          <w:rFonts w:ascii="Bell MT" w:hAnsi="Bell MT"/>
        </w:rPr>
        <w:t xml:space="preserve">une vision plus globale : </w:t>
      </w:r>
      <w:r w:rsidR="003B771C">
        <w:rPr>
          <w:rFonts w:ascii="Bell MT" w:hAnsi="Bell MT"/>
        </w:rPr>
        <w:t>l’association</w:t>
      </w:r>
      <w:r>
        <w:rPr>
          <w:rFonts w:ascii="Bell MT" w:hAnsi="Bell MT"/>
        </w:rPr>
        <w:t xml:space="preserve"> s'est vu proposer la coordination du projet, en vue de la création d'une malle à jeux d'usage commun pour les différents intervenants de la cohésion sociale, et de l'organisation de diverses initiatives fédératrices au sein de la commune.</w:t>
      </w:r>
    </w:p>
    <w:p w14:paraId="66A7B82B" w14:textId="77777777" w:rsidR="001E67B5" w:rsidRDefault="001E67B5" w:rsidP="001E67B5">
      <w:pPr>
        <w:pStyle w:val="Standard"/>
        <w:jc w:val="both"/>
        <w:rPr>
          <w:rFonts w:ascii="Bell MT" w:hAnsi="Bell MT"/>
        </w:rPr>
      </w:pPr>
    </w:p>
    <w:p w14:paraId="4B51354B" w14:textId="72A32F28" w:rsidR="00D22C71" w:rsidRDefault="00352030" w:rsidP="001E67B5">
      <w:pPr>
        <w:pStyle w:val="Standard"/>
        <w:jc w:val="both"/>
        <w:rPr>
          <w:rFonts w:ascii="Bell MT" w:hAnsi="Bell MT"/>
        </w:rPr>
      </w:pPr>
      <w:r w:rsidRPr="0014300A">
        <w:rPr>
          <w:rFonts w:ascii="Bell MT" w:hAnsi="Bell MT"/>
        </w:rPr>
        <w:t xml:space="preserve">Et parce que nous sommes toujours heureux bien entourés, nous continuons à investir quelques festivals par an. </w:t>
      </w:r>
      <w:r w:rsidR="0014300A" w:rsidRPr="0014300A">
        <w:rPr>
          <w:rFonts w:ascii="Bell MT" w:hAnsi="Bell MT"/>
        </w:rPr>
        <w:t>Cette année</w:t>
      </w:r>
      <w:r w:rsidR="00105A06">
        <w:rPr>
          <w:rFonts w:ascii="Bell MT" w:hAnsi="Bell MT"/>
        </w:rPr>
        <w:t>, avec son atelier de Speed Gaming,</w:t>
      </w:r>
      <w:r w:rsidR="0014300A" w:rsidRPr="0014300A">
        <w:rPr>
          <w:rFonts w:ascii="Bell MT" w:hAnsi="Bell MT"/>
        </w:rPr>
        <w:t xml:space="preserve"> Let’s </w:t>
      </w:r>
      <w:r w:rsidR="00B737E2" w:rsidRPr="0014300A">
        <w:rPr>
          <w:rFonts w:ascii="Bell MT" w:hAnsi="Bell MT"/>
        </w:rPr>
        <w:t>Play</w:t>
      </w:r>
      <w:r w:rsidR="0014300A" w:rsidRPr="0014300A">
        <w:rPr>
          <w:rFonts w:ascii="Bell MT" w:hAnsi="Bell MT"/>
        </w:rPr>
        <w:t xml:space="preserve"> a</w:t>
      </w:r>
      <w:r w:rsidR="0014300A">
        <w:rPr>
          <w:rFonts w:ascii="Bell MT" w:hAnsi="Bell MT"/>
        </w:rPr>
        <w:t>,</w:t>
      </w:r>
      <w:r w:rsidR="0014300A" w:rsidRPr="0014300A">
        <w:rPr>
          <w:rFonts w:ascii="Bell MT" w:hAnsi="Bell MT"/>
        </w:rPr>
        <w:t xml:space="preserve"> de nouveau</w:t>
      </w:r>
      <w:r w:rsidR="0014300A">
        <w:rPr>
          <w:rFonts w:ascii="Bell MT" w:hAnsi="Bell MT"/>
        </w:rPr>
        <w:t>,</w:t>
      </w:r>
      <w:r w:rsidR="0014300A" w:rsidRPr="0014300A">
        <w:rPr>
          <w:rFonts w:ascii="Bell MT" w:hAnsi="Bell MT"/>
        </w:rPr>
        <w:t xml:space="preserve"> posé ses valises aux Halles Saint-Géry à l’occasion des </w:t>
      </w:r>
      <w:r w:rsidRPr="0014300A">
        <w:rPr>
          <w:rFonts w:ascii="Bell MT" w:hAnsi="Bell MT"/>
          <w:b/>
          <w:bCs/>
        </w:rPr>
        <w:t>Rencontres Jeu t’aime</w:t>
      </w:r>
      <w:r w:rsidRPr="0014300A">
        <w:rPr>
          <w:rFonts w:ascii="Bell MT" w:hAnsi="Bell MT"/>
        </w:rPr>
        <w:t>. Celles-ci, comme chaque année, réunissent les ludothèques et les acteurs du jeu à Bruxelles autour d’une journée consacrée au jeu en famille sous toutes ses formes.</w:t>
      </w:r>
      <w:r w:rsidR="0014300A">
        <w:rPr>
          <w:rFonts w:ascii="Bell MT" w:hAnsi="Bell MT"/>
        </w:rPr>
        <w:t xml:space="preserve"> </w:t>
      </w:r>
    </w:p>
    <w:p w14:paraId="057658C3" w14:textId="77777777" w:rsidR="005E7FAD" w:rsidRPr="00105A06" w:rsidRDefault="0014300A" w:rsidP="001E67B5">
      <w:pPr>
        <w:pStyle w:val="Standard"/>
        <w:jc w:val="both"/>
      </w:pPr>
      <w:r>
        <w:rPr>
          <w:rFonts w:ascii="Bell MT" w:hAnsi="Bell MT"/>
        </w:rPr>
        <w:t xml:space="preserve">Nous avons également participé au </w:t>
      </w:r>
      <w:r w:rsidRPr="0014300A">
        <w:rPr>
          <w:rFonts w:ascii="Bell MT" w:hAnsi="Bell MT"/>
          <w:b/>
        </w:rPr>
        <w:t>Brussels Games Festival</w:t>
      </w:r>
      <w:r w:rsidR="00105A06">
        <w:rPr>
          <w:rFonts w:ascii="Bell MT" w:hAnsi="Bell MT"/>
          <w:b/>
        </w:rPr>
        <w:t xml:space="preserve">, </w:t>
      </w:r>
      <w:r w:rsidR="00105A06">
        <w:rPr>
          <w:rFonts w:ascii="Bell MT" w:hAnsi="Bell MT"/>
        </w:rPr>
        <w:t>nous y avons proposé un atelier jeu nomade. Deux animateurs voyageaient sur le site du festival en proposant des jeux du monde fabriqués à partir de matériaux recyclés. Le thème du festival étant « Eco-responsible &amp; more »</w:t>
      </w:r>
    </w:p>
    <w:p w14:paraId="2837F480" w14:textId="77777777" w:rsidR="001E67B5" w:rsidRPr="0014300A" w:rsidRDefault="001E67B5">
      <w:pPr>
        <w:pStyle w:val="Standard"/>
        <w:jc w:val="both"/>
        <w:rPr>
          <w:rFonts w:ascii="Bell MT" w:hAnsi="Bell MT"/>
        </w:rPr>
      </w:pPr>
    </w:p>
    <w:p w14:paraId="05ABAD2B" w14:textId="77777777" w:rsidR="005E7FAD" w:rsidRDefault="00352030">
      <w:pPr>
        <w:pStyle w:val="Standard"/>
        <w:jc w:val="both"/>
      </w:pPr>
      <w:r w:rsidRPr="007E2450">
        <w:rPr>
          <w:rFonts w:ascii="Bell MT" w:hAnsi="Bell MT"/>
        </w:rPr>
        <w:t xml:space="preserve">Année après année, la formation autour du jeu s’enrichit de nouvelles possibilités. A la </w:t>
      </w:r>
      <w:r w:rsidRPr="007E2450">
        <w:rPr>
          <w:rFonts w:ascii="Bell MT" w:hAnsi="Bell MT"/>
          <w:b/>
          <w:bCs/>
        </w:rPr>
        <w:t>Fédération Aides Soins à Domicile,</w:t>
      </w:r>
      <w:r w:rsidRPr="007E2450">
        <w:rPr>
          <w:rFonts w:ascii="Bell MT" w:hAnsi="Bell MT"/>
        </w:rPr>
        <w:t xml:space="preserve"> c’est un cycle de formation qui se renouvelle depuis à présent quelques années autour des activités créatives pour des gardes d’enfants malades mais également à l’attention des seniors ou des tout-petits. Une formation qui intéresse également les </w:t>
      </w:r>
      <w:r w:rsidRPr="007E2450">
        <w:rPr>
          <w:rFonts w:ascii="Bell MT" w:hAnsi="Bell MT"/>
          <w:b/>
          <w:bCs/>
        </w:rPr>
        <w:t>crèches</w:t>
      </w:r>
      <w:r w:rsidRPr="007E2450">
        <w:rPr>
          <w:rFonts w:ascii="Bell MT" w:hAnsi="Bell MT"/>
        </w:rPr>
        <w:t xml:space="preserve">, les </w:t>
      </w:r>
      <w:r w:rsidRPr="007E2450">
        <w:rPr>
          <w:rFonts w:ascii="Bell MT" w:hAnsi="Bell MT"/>
          <w:b/>
          <w:bCs/>
        </w:rPr>
        <w:t>associations d’aides aux personnes et les personnes actives volontairement en milieu hospitalier.</w:t>
      </w:r>
      <w:r w:rsidRPr="007E2450">
        <w:rPr>
          <w:rFonts w:ascii="Bell MT" w:hAnsi="Bell MT"/>
        </w:rPr>
        <w:t xml:space="preserve"> </w:t>
      </w:r>
      <w:r w:rsidR="00AB33B5">
        <w:rPr>
          <w:rFonts w:ascii="Bell MT" w:hAnsi="Bell MT"/>
        </w:rPr>
        <w:t xml:space="preserve"> La formation a pris le pas sur une Intervision pour les </w:t>
      </w:r>
      <w:r w:rsidR="00AB33B5">
        <w:rPr>
          <w:rFonts w:ascii="Bell MT" w:hAnsi="Bell MT"/>
          <w:b/>
        </w:rPr>
        <w:t>M</w:t>
      </w:r>
      <w:r w:rsidR="00AB33B5" w:rsidRPr="00AB33B5">
        <w:rPr>
          <w:rFonts w:ascii="Bell MT" w:hAnsi="Bell MT"/>
          <w:b/>
        </w:rPr>
        <w:t>aisons d’</w:t>
      </w:r>
      <w:r w:rsidR="00AB33B5">
        <w:rPr>
          <w:rFonts w:ascii="Bell MT" w:hAnsi="Bell MT"/>
          <w:b/>
        </w:rPr>
        <w:t>Action C</w:t>
      </w:r>
      <w:r w:rsidR="00AB33B5" w:rsidRPr="00AB33B5">
        <w:rPr>
          <w:rFonts w:ascii="Bell MT" w:hAnsi="Bell MT"/>
          <w:b/>
        </w:rPr>
        <w:t>ommunautaire</w:t>
      </w:r>
      <w:r w:rsidR="006B4879">
        <w:rPr>
          <w:rFonts w:ascii="Bell MT" w:hAnsi="Bell MT"/>
        </w:rPr>
        <w:t xml:space="preserve"> à B</w:t>
      </w:r>
      <w:r w:rsidR="00AB33B5">
        <w:rPr>
          <w:rFonts w:ascii="Bell MT" w:hAnsi="Bell MT"/>
        </w:rPr>
        <w:t>ouge</w:t>
      </w:r>
      <w:r w:rsidR="006B4879">
        <w:rPr>
          <w:rFonts w:ascii="Bell MT" w:hAnsi="Bell MT"/>
        </w:rPr>
        <w:t xml:space="preserve"> pour l’équipe d’animateurs et d’animatrices. Du côté de l’association </w:t>
      </w:r>
      <w:r w:rsidR="006B4879" w:rsidRPr="006B4879">
        <w:rPr>
          <w:rFonts w:ascii="Bell MT" w:hAnsi="Bell MT"/>
          <w:b/>
        </w:rPr>
        <w:t>Ages et Transmissions</w:t>
      </w:r>
      <w:r w:rsidR="006B4879">
        <w:rPr>
          <w:rFonts w:ascii="Bell MT" w:hAnsi="Bell MT"/>
        </w:rPr>
        <w:t xml:space="preserve">, les animateurs et animatrices ont pu parfaire leur connaissance du jeu de société. </w:t>
      </w:r>
      <w:r w:rsidRPr="007E2450">
        <w:rPr>
          <w:rFonts w:ascii="Bell MT" w:hAnsi="Bell MT"/>
        </w:rPr>
        <w:t xml:space="preserve">Et avec </w:t>
      </w:r>
      <w:r w:rsidRPr="007E2450">
        <w:rPr>
          <w:rFonts w:ascii="Bell MT" w:hAnsi="Bell MT"/>
          <w:b/>
          <w:bCs/>
        </w:rPr>
        <w:t>Abracadabus</w:t>
      </w:r>
      <w:r w:rsidRPr="007E2450">
        <w:rPr>
          <w:rFonts w:ascii="Bell MT" w:hAnsi="Bell MT"/>
        </w:rPr>
        <w:t>, c’est un plaisir renouvelé de former des seniors conteurs au jeu de société comme outil à intégrer dans leurs pratiques !</w:t>
      </w:r>
    </w:p>
    <w:p w14:paraId="261EF5DB" w14:textId="77777777" w:rsidR="001E67B5" w:rsidRDefault="001E67B5">
      <w:pPr>
        <w:pStyle w:val="Standard"/>
        <w:jc w:val="both"/>
        <w:rPr>
          <w:rFonts w:ascii="Bell MT" w:hAnsi="Bell MT"/>
        </w:rPr>
      </w:pPr>
    </w:p>
    <w:p w14:paraId="0CCAA4FC" w14:textId="77777777" w:rsidR="005E7FAD" w:rsidRDefault="00A100C1">
      <w:pPr>
        <w:pStyle w:val="Standard"/>
        <w:jc w:val="both"/>
        <w:rPr>
          <w:rFonts w:ascii="Bell MT" w:hAnsi="Bell MT"/>
        </w:rPr>
      </w:pPr>
      <w:r>
        <w:rPr>
          <w:rFonts w:ascii="Bell MT" w:hAnsi="Bell MT"/>
        </w:rPr>
        <w:t>Nous partageons</w:t>
      </w:r>
      <w:r w:rsidR="00352030">
        <w:rPr>
          <w:rFonts w:ascii="Bell MT" w:hAnsi="Bell MT"/>
        </w:rPr>
        <w:t xml:space="preserve"> toujours </w:t>
      </w:r>
      <w:r w:rsidR="001E67B5">
        <w:rPr>
          <w:rFonts w:ascii="Bell MT" w:hAnsi="Bell MT"/>
        </w:rPr>
        <w:t xml:space="preserve">nos locaux </w:t>
      </w:r>
      <w:r w:rsidR="00352030">
        <w:rPr>
          <w:rFonts w:ascii="Bell MT" w:hAnsi="Bell MT"/>
        </w:rPr>
        <w:t xml:space="preserve">avec la maison d’édition </w:t>
      </w:r>
      <w:r w:rsidR="00352030">
        <w:rPr>
          <w:rFonts w:ascii="Bell MT" w:hAnsi="Bell MT"/>
          <w:b/>
          <w:bCs/>
        </w:rPr>
        <w:t xml:space="preserve">Act in Games </w:t>
      </w:r>
      <w:r w:rsidR="001E67B5">
        <w:rPr>
          <w:rFonts w:ascii="Bell MT" w:hAnsi="Bell MT"/>
        </w:rPr>
        <w:t>et</w:t>
      </w:r>
      <w:r w:rsidR="00352030">
        <w:rPr>
          <w:rFonts w:ascii="Bell MT" w:hAnsi="Bell MT"/>
        </w:rPr>
        <w:t xml:space="preserve"> la section Export de la maison d’édition </w:t>
      </w:r>
      <w:r w:rsidR="00352030">
        <w:rPr>
          <w:rFonts w:ascii="Bell MT" w:hAnsi="Bell MT"/>
          <w:b/>
          <w:bCs/>
        </w:rPr>
        <w:t>Blackrock Games</w:t>
      </w:r>
      <w:r w:rsidR="00352030">
        <w:rPr>
          <w:rFonts w:ascii="Bell MT" w:hAnsi="Bell MT"/>
        </w:rPr>
        <w:t xml:space="preserve">, dans un espace de 140 m² entre la Gare du Midi et la Porte de Hal. Cet endroit nous  permet  </w:t>
      </w:r>
      <w:r w:rsidR="00352030">
        <w:rPr>
          <w:rFonts w:ascii="Bell MT" w:hAnsi="Bell MT"/>
          <w:b/>
          <w:bCs/>
        </w:rPr>
        <w:t>d’accueillir</w:t>
      </w:r>
      <w:r>
        <w:rPr>
          <w:rFonts w:ascii="Bell MT" w:hAnsi="Bell MT"/>
        </w:rPr>
        <w:t xml:space="preserve"> de manière</w:t>
      </w:r>
      <w:r w:rsidR="00352030">
        <w:rPr>
          <w:rFonts w:ascii="Bell MT" w:hAnsi="Bell MT"/>
        </w:rPr>
        <w:t xml:space="preserve"> confortable nos réunions de travail et d’équipe, et nous offre la  </w:t>
      </w:r>
      <w:r w:rsidR="00352030">
        <w:rPr>
          <w:rFonts w:ascii="Bell MT" w:hAnsi="Bell MT"/>
          <w:b/>
          <w:bCs/>
        </w:rPr>
        <w:lastRenderedPageBreak/>
        <w:t xml:space="preserve">proximité d’autres professionnels du jeu, </w:t>
      </w:r>
      <w:r w:rsidR="00352030" w:rsidRPr="00A100C1">
        <w:rPr>
          <w:rFonts w:ascii="Bell MT" w:hAnsi="Bell MT"/>
          <w:bCs/>
        </w:rPr>
        <w:t>qui</w:t>
      </w:r>
      <w:r w:rsidR="00352030">
        <w:rPr>
          <w:rFonts w:ascii="Bell MT" w:hAnsi="Bell MT"/>
        </w:rPr>
        <w:t xml:space="preserve"> nous enrichit tous les jours dans notre pratique et permet de nombreux échanges.</w:t>
      </w:r>
    </w:p>
    <w:p w14:paraId="55280387" w14:textId="77777777" w:rsidR="001E67B5" w:rsidRDefault="001E67B5">
      <w:pPr>
        <w:pStyle w:val="Standard"/>
        <w:jc w:val="both"/>
      </w:pPr>
    </w:p>
    <w:p w14:paraId="7B1C43C8" w14:textId="3355A917" w:rsidR="005E7FAD" w:rsidRDefault="00352030" w:rsidP="001E67B5">
      <w:pPr>
        <w:pStyle w:val="Standard"/>
        <w:jc w:val="both"/>
        <w:rPr>
          <w:sz w:val="22"/>
        </w:rPr>
      </w:pPr>
      <w:r>
        <w:rPr>
          <w:rFonts w:ascii="Bell MT" w:hAnsi="Bell MT"/>
        </w:rPr>
        <w:t>Cette année</w:t>
      </w:r>
      <w:r w:rsidR="0025732C">
        <w:rPr>
          <w:rFonts w:ascii="Bell MT" w:hAnsi="Bell MT"/>
        </w:rPr>
        <w:t xml:space="preserve"> </w:t>
      </w:r>
      <w:r w:rsidR="00B737E2">
        <w:rPr>
          <w:rFonts w:ascii="Bell MT" w:hAnsi="Bell MT"/>
        </w:rPr>
        <w:t xml:space="preserve">encore, </w:t>
      </w:r>
      <w:r w:rsidR="00B737E2">
        <w:rPr>
          <w:rFonts w:ascii="Bell MT" w:hAnsi="Bell MT"/>
          <w:b/>
          <w:bCs/>
        </w:rPr>
        <w:t>l’association</w:t>
      </w:r>
      <w:r>
        <w:rPr>
          <w:rFonts w:ascii="Bell MT" w:hAnsi="Bell MT"/>
          <w:b/>
          <w:bCs/>
        </w:rPr>
        <w:t xml:space="preserve"> a </w:t>
      </w:r>
      <w:r w:rsidR="0025732C">
        <w:rPr>
          <w:rFonts w:ascii="Bell MT" w:hAnsi="Bell MT"/>
          <w:b/>
          <w:bCs/>
        </w:rPr>
        <w:t>connu quelques chamboulements</w:t>
      </w:r>
      <w:r>
        <w:rPr>
          <w:rFonts w:ascii="Bell MT" w:hAnsi="Bell MT"/>
          <w:b/>
          <w:bCs/>
        </w:rPr>
        <w:t>, la personne assurant la gestion quotidienne de l'</w:t>
      </w:r>
      <w:r w:rsidR="00B737E2">
        <w:rPr>
          <w:rFonts w:ascii="Bell MT" w:hAnsi="Bell MT"/>
          <w:b/>
          <w:bCs/>
        </w:rPr>
        <w:t>A</w:t>
      </w:r>
      <w:r>
        <w:rPr>
          <w:rFonts w:ascii="Bell MT" w:hAnsi="Bell MT"/>
          <w:b/>
          <w:bCs/>
        </w:rPr>
        <w:t xml:space="preserve">sbl est partie </w:t>
      </w:r>
      <w:r w:rsidR="0025732C">
        <w:rPr>
          <w:rFonts w:ascii="Bell MT" w:hAnsi="Bell MT"/>
          <w:b/>
          <w:bCs/>
        </w:rPr>
        <w:t>en juin</w:t>
      </w:r>
      <w:r>
        <w:rPr>
          <w:rFonts w:ascii="Bell MT" w:hAnsi="Bell MT"/>
          <w:b/>
          <w:bCs/>
        </w:rPr>
        <w:t xml:space="preserve"> et </w:t>
      </w:r>
      <w:r w:rsidR="0025732C">
        <w:rPr>
          <w:rFonts w:ascii="Bell MT" w:hAnsi="Bell MT"/>
          <w:b/>
          <w:bCs/>
        </w:rPr>
        <w:t>le</w:t>
      </w:r>
      <w:r>
        <w:rPr>
          <w:rFonts w:ascii="Bell MT" w:hAnsi="Bell MT"/>
          <w:b/>
          <w:bCs/>
        </w:rPr>
        <w:t xml:space="preserve"> conseil d'administration </w:t>
      </w:r>
      <w:r w:rsidR="0025732C">
        <w:rPr>
          <w:rFonts w:ascii="Bell MT" w:hAnsi="Bell MT"/>
          <w:b/>
          <w:bCs/>
        </w:rPr>
        <w:t xml:space="preserve">s’est </w:t>
      </w:r>
      <w:r w:rsidR="00B737E2">
        <w:rPr>
          <w:rFonts w:ascii="Bell MT" w:hAnsi="Bell MT"/>
          <w:b/>
          <w:bCs/>
        </w:rPr>
        <w:t>stabilisé, comptant</w:t>
      </w:r>
      <w:r w:rsidR="0025732C">
        <w:rPr>
          <w:rFonts w:ascii="Bell MT" w:hAnsi="Bell MT"/>
          <w:b/>
          <w:bCs/>
        </w:rPr>
        <w:t xml:space="preserve"> actuellement 3 membres</w:t>
      </w:r>
      <w:r>
        <w:rPr>
          <w:rFonts w:ascii="Bell MT" w:hAnsi="Bell MT"/>
          <w:b/>
          <w:bCs/>
        </w:rPr>
        <w:t xml:space="preserve">. </w:t>
      </w:r>
      <w:r>
        <w:rPr>
          <w:rFonts w:ascii="Bell MT" w:hAnsi="Bell MT"/>
        </w:rPr>
        <w:t xml:space="preserve">Le deuxième semestre a été consacré à la </w:t>
      </w:r>
      <w:r w:rsidR="009D0BF8">
        <w:rPr>
          <w:rFonts w:ascii="Bell MT" w:hAnsi="Bell MT"/>
        </w:rPr>
        <w:t>consolidation des tâches de coordinations et à la réflexion d’un nouveau mode de fonctionnement. Cette réflexion a permis de repenser</w:t>
      </w:r>
      <w:r w:rsidR="00A100C1">
        <w:rPr>
          <w:rFonts w:ascii="Bell MT" w:hAnsi="Bell MT"/>
        </w:rPr>
        <w:t xml:space="preserve"> le</w:t>
      </w:r>
      <w:r w:rsidR="009D0BF8">
        <w:rPr>
          <w:rFonts w:ascii="Bell MT" w:hAnsi="Bell MT"/>
        </w:rPr>
        <w:t xml:space="preserve"> fonctionnement de l’association. La coordination a été repensée et répartie sur l’ensemble de l’équipe. Le conseil d’administration assurant les tâches principales administratives, financières, les contacts avec les partenaires et le soutient à l’équipe. Cette dernière gérant de A à Z les projets qui </w:t>
      </w:r>
      <w:r w:rsidR="00A100C1">
        <w:rPr>
          <w:rFonts w:ascii="Bell MT" w:hAnsi="Bell MT"/>
        </w:rPr>
        <w:t xml:space="preserve">lui </w:t>
      </w:r>
      <w:r w:rsidR="009D0BF8">
        <w:rPr>
          <w:rFonts w:ascii="Bell MT" w:hAnsi="Bell MT"/>
        </w:rPr>
        <w:t>sont confiés. L’association a depuis le deuxième semestre fait appel aux services d’un comptable.</w:t>
      </w:r>
    </w:p>
    <w:p w14:paraId="06614586" w14:textId="77777777" w:rsidR="005E7FAD" w:rsidRDefault="005E7FAD">
      <w:pPr>
        <w:pStyle w:val="Standard"/>
      </w:pPr>
    </w:p>
    <w:p w14:paraId="5CB4CE84" w14:textId="77777777" w:rsidR="001E67B5" w:rsidRDefault="00352030" w:rsidP="001E67B5">
      <w:pPr>
        <w:pStyle w:val="Titre11"/>
        <w:ind w:left="720"/>
        <w:rPr>
          <w:rFonts w:hint="eastAsia"/>
        </w:rPr>
      </w:pPr>
      <w:bookmarkStart w:id="10" w:name="_Toc506302243"/>
      <w:bookmarkStart w:id="11" w:name="_Toc474409519"/>
      <w:bookmarkStart w:id="12" w:name="__RefHeading__5034_351957137"/>
      <w:bookmarkStart w:id="13" w:name="_Toc8633672"/>
      <w:bookmarkEnd w:id="10"/>
      <w:bookmarkEnd w:id="11"/>
      <w:bookmarkEnd w:id="12"/>
      <w:r>
        <w:t>Organisation</w:t>
      </w:r>
      <w:bookmarkEnd w:id="13"/>
    </w:p>
    <w:p w14:paraId="1F637792" w14:textId="77777777" w:rsidR="005E7FAD" w:rsidRDefault="00352030">
      <w:pPr>
        <w:pStyle w:val="Titre21"/>
        <w:spacing w:line="276" w:lineRule="auto"/>
        <w:ind w:left="1287"/>
        <w:rPr>
          <w:rFonts w:hint="eastAsia"/>
        </w:rPr>
      </w:pPr>
      <w:bookmarkStart w:id="14" w:name="_Toc474409520"/>
      <w:bookmarkStart w:id="15" w:name="_Toc506302244"/>
      <w:bookmarkStart w:id="16" w:name="__RefHeading__5036_351957137"/>
      <w:bookmarkStart w:id="17" w:name="_Toc8633673"/>
      <w:bookmarkEnd w:id="14"/>
      <w:bookmarkEnd w:id="15"/>
      <w:bookmarkEnd w:id="16"/>
      <w:r>
        <w:rPr>
          <w:lang w:val="fr-FR"/>
        </w:rPr>
        <w:t>Communication</w:t>
      </w:r>
      <w:bookmarkEnd w:id="17"/>
    </w:p>
    <w:p w14:paraId="45EED8CE" w14:textId="77777777" w:rsidR="005E7FAD" w:rsidRDefault="005E7FAD">
      <w:pPr>
        <w:pStyle w:val="Standard"/>
        <w:jc w:val="both"/>
        <w:rPr>
          <w:rFonts w:ascii="Bell MT" w:hAnsi="Bell MT"/>
        </w:rPr>
      </w:pPr>
    </w:p>
    <w:p w14:paraId="77003C96" w14:textId="77777777" w:rsidR="00A100C1" w:rsidRDefault="00352030" w:rsidP="001E67B5">
      <w:pPr>
        <w:pStyle w:val="Standard"/>
        <w:jc w:val="both"/>
        <w:rPr>
          <w:rFonts w:ascii="Bell MT" w:hAnsi="Bell MT"/>
        </w:rPr>
      </w:pPr>
      <w:r>
        <w:rPr>
          <w:rFonts w:ascii="Bell MT" w:hAnsi="Bell MT"/>
        </w:rPr>
        <w:t xml:space="preserve">En termes de communication comme pour d’autres choses, l’ASBL Let’s Play Together est largement dépendante du temps et des compétences mises à disposition par ses animateurs. En 2017, nous avions déjà largement restreint nos outils, et vu la réduction significative des effectifs </w:t>
      </w:r>
      <w:r w:rsidR="00A100C1">
        <w:rPr>
          <w:rFonts w:ascii="Bell MT" w:hAnsi="Bell MT"/>
        </w:rPr>
        <w:t>en 2018</w:t>
      </w:r>
      <w:r>
        <w:rPr>
          <w:rFonts w:ascii="Bell MT" w:hAnsi="Bell MT"/>
        </w:rPr>
        <w:t>, nous avons poursuivi en ce sens. Fin 201</w:t>
      </w:r>
      <w:r w:rsidR="00A100C1">
        <w:rPr>
          <w:rFonts w:ascii="Bell MT" w:hAnsi="Bell MT"/>
        </w:rPr>
        <w:t>8</w:t>
      </w:r>
      <w:r>
        <w:rPr>
          <w:rFonts w:ascii="Bell MT" w:hAnsi="Bell MT"/>
        </w:rPr>
        <w:t>, il n'était donc pas opportun développer la promotion de l'ASBL. Le risque étant de ne pas pouvoir répondr</w:t>
      </w:r>
      <w:r w:rsidR="00803B05">
        <w:rPr>
          <w:rFonts w:ascii="Bell MT" w:hAnsi="Bell MT"/>
        </w:rPr>
        <w:t xml:space="preserve">e à des demandes en croissance. </w:t>
      </w:r>
    </w:p>
    <w:p w14:paraId="5F2139F5" w14:textId="77777777" w:rsidR="005E7FAD" w:rsidRDefault="00803B05" w:rsidP="001E67B5">
      <w:pPr>
        <w:pStyle w:val="Standard"/>
        <w:jc w:val="both"/>
      </w:pPr>
      <w:r>
        <w:rPr>
          <w:rFonts w:ascii="Bell MT" w:hAnsi="Bell MT"/>
        </w:rPr>
        <w:t xml:space="preserve">En 2019, l’objectif que s’est fixé l’association était principalement de consolider les projets existants et de </w:t>
      </w:r>
      <w:r w:rsidR="00684875">
        <w:rPr>
          <w:rFonts w:ascii="Bell MT" w:hAnsi="Bell MT"/>
        </w:rPr>
        <w:t xml:space="preserve">renforcer </w:t>
      </w:r>
      <w:r>
        <w:rPr>
          <w:rFonts w:ascii="Bell MT" w:hAnsi="Bell MT"/>
        </w:rPr>
        <w:t>les nouvelles bas</w:t>
      </w:r>
      <w:r w:rsidR="00684875">
        <w:rPr>
          <w:rFonts w:ascii="Bell MT" w:hAnsi="Bell MT"/>
        </w:rPr>
        <w:t>es. Cette année la communication a été mise de côté sans pour autant être perdue de vue.</w:t>
      </w:r>
    </w:p>
    <w:p w14:paraId="18B94266" w14:textId="77777777" w:rsidR="001E67B5" w:rsidRDefault="001E67B5" w:rsidP="001E67B5">
      <w:pPr>
        <w:pStyle w:val="Standard"/>
        <w:jc w:val="both"/>
        <w:rPr>
          <w:rFonts w:ascii="Bell MT" w:hAnsi="Bell MT"/>
        </w:rPr>
      </w:pPr>
    </w:p>
    <w:p w14:paraId="16350718" w14:textId="7579C9CC" w:rsidR="00C0798D" w:rsidRDefault="00C0798D" w:rsidP="001E67B5">
      <w:pPr>
        <w:pStyle w:val="Standard"/>
        <w:jc w:val="both"/>
        <w:rPr>
          <w:rFonts w:ascii="Bell MT" w:hAnsi="Bell MT"/>
        </w:rPr>
      </w:pPr>
      <w:r>
        <w:rPr>
          <w:rFonts w:ascii="Bell MT" w:hAnsi="Bell MT"/>
        </w:rPr>
        <w:t>En effet, nous avons eu la chance cette année d’accueillir une stagiaire</w:t>
      </w:r>
      <w:r w:rsidR="003805B7">
        <w:rPr>
          <w:rFonts w:ascii="Bell MT" w:hAnsi="Bell MT"/>
        </w:rPr>
        <w:t xml:space="preserve"> (Florence Nys)</w:t>
      </w:r>
      <w:r>
        <w:rPr>
          <w:rFonts w:ascii="Bell MT" w:hAnsi="Bell MT"/>
        </w:rPr>
        <w:t xml:space="preserve"> de la formation en Sciences et techniques du jeu qui, grâce à son projet</w:t>
      </w:r>
      <w:r w:rsidR="003805B7">
        <w:rPr>
          <w:rFonts w:ascii="Bell MT" w:hAnsi="Bell MT"/>
        </w:rPr>
        <w:t xml:space="preserve"> « </w:t>
      </w:r>
      <w:r w:rsidR="00B737E2">
        <w:rPr>
          <w:rFonts w:ascii="Bell MT" w:hAnsi="Bell MT"/>
        </w:rPr>
        <w:t>Ludo train</w:t>
      </w:r>
      <w:r w:rsidR="003805B7">
        <w:rPr>
          <w:rFonts w:ascii="Bell MT" w:hAnsi="Bell MT"/>
        </w:rPr>
        <w:t> »</w:t>
      </w:r>
      <w:r>
        <w:rPr>
          <w:rFonts w:ascii="Bell MT" w:hAnsi="Bell MT"/>
        </w:rPr>
        <w:t>, a permis d’</w:t>
      </w:r>
      <w:r w:rsidR="003805B7">
        <w:rPr>
          <w:rFonts w:ascii="Bell MT" w:hAnsi="Bell MT"/>
        </w:rPr>
        <w:t>alimenter notre blog.</w:t>
      </w:r>
    </w:p>
    <w:p w14:paraId="0B5DD480" w14:textId="77777777" w:rsidR="00C0798D" w:rsidRDefault="00C0798D" w:rsidP="001E67B5">
      <w:pPr>
        <w:pStyle w:val="Standard"/>
        <w:jc w:val="both"/>
        <w:rPr>
          <w:rFonts w:ascii="Bell MT" w:hAnsi="Bell MT"/>
        </w:rPr>
      </w:pPr>
    </w:p>
    <w:p w14:paraId="29ADEF7E" w14:textId="77777777" w:rsidR="005E7FAD" w:rsidRDefault="00352030" w:rsidP="001E67B5">
      <w:pPr>
        <w:pStyle w:val="Standard"/>
        <w:jc w:val="both"/>
      </w:pPr>
      <w:r>
        <w:rPr>
          <w:rFonts w:ascii="Bell MT" w:hAnsi="Bell MT"/>
        </w:rPr>
        <w:t xml:space="preserve">Notre </w:t>
      </w:r>
      <w:r>
        <w:rPr>
          <w:rFonts w:ascii="Bell MT" w:hAnsi="Bell MT"/>
          <w:b/>
          <w:bCs/>
        </w:rPr>
        <w:t>site web</w:t>
      </w:r>
      <w:r>
        <w:rPr>
          <w:rStyle w:val="Ancredenotedebasdepage"/>
          <w:rFonts w:ascii="Bell MT" w:hAnsi="Bell MT"/>
          <w:b/>
          <w:bCs/>
        </w:rPr>
        <w:footnoteReference w:id="1"/>
      </w:r>
      <w:r>
        <w:rPr>
          <w:rFonts w:ascii="Bell MT" w:hAnsi="Bell MT"/>
        </w:rPr>
        <w:t>, en ligne depuis 2014, présente l’équipe, la genèse du projet, nos différentes animations par lieu ou type de public, notre agenda public ainsi que des témoignages de nos animations réalisées.</w:t>
      </w:r>
    </w:p>
    <w:p w14:paraId="10C98912" w14:textId="77777777" w:rsidR="001E67B5" w:rsidRDefault="001E67B5" w:rsidP="001E67B5">
      <w:pPr>
        <w:pStyle w:val="Standard"/>
        <w:jc w:val="both"/>
        <w:rPr>
          <w:rFonts w:ascii="Bell MT" w:hAnsi="Bell MT"/>
        </w:rPr>
      </w:pPr>
    </w:p>
    <w:p w14:paraId="1E9C3848" w14:textId="77777777" w:rsidR="005E7FAD" w:rsidRDefault="00352030" w:rsidP="001E67B5">
      <w:pPr>
        <w:pStyle w:val="Standard"/>
        <w:jc w:val="both"/>
      </w:pPr>
      <w:r>
        <w:rPr>
          <w:rFonts w:ascii="Bell MT" w:hAnsi="Bell MT"/>
        </w:rPr>
        <w:t xml:space="preserve">A travers notre page </w:t>
      </w:r>
      <w:r>
        <w:rPr>
          <w:rFonts w:ascii="Bell MT" w:hAnsi="Bell MT"/>
          <w:b/>
          <w:bCs/>
        </w:rPr>
        <w:t>Facebook</w:t>
      </w:r>
      <w:r>
        <w:rPr>
          <w:rStyle w:val="Ancredenotedebasdepage"/>
          <w:rFonts w:ascii="Bell MT" w:hAnsi="Bell MT"/>
          <w:b/>
          <w:bCs/>
        </w:rPr>
        <w:footnoteReference w:id="2"/>
      </w:r>
      <w:r>
        <w:rPr>
          <w:rFonts w:ascii="Bell MT" w:hAnsi="Bell MT"/>
        </w:rPr>
        <w:t>, nous maintenons le lien avec les publics en rappelant ponctuellement nos activités publiques ainsi que les événements que nous soutenons et en partageant aussi des informations liées au monde du jeu et aux thématiques sociétales qui nous touch</w:t>
      </w:r>
      <w:r>
        <w:rPr>
          <w:rFonts w:ascii="Bell MT" w:hAnsi="Bell MT"/>
          <w:shd w:val="clear" w:color="auto" w:fill="FFFFFF"/>
        </w:rPr>
        <w:t>ent.</w:t>
      </w:r>
    </w:p>
    <w:p w14:paraId="6A27D33B" w14:textId="77777777" w:rsidR="001E67B5" w:rsidRDefault="001E67B5">
      <w:pPr>
        <w:pStyle w:val="Standard"/>
        <w:jc w:val="both"/>
        <w:rPr>
          <w:rFonts w:ascii="Bell MT" w:hAnsi="Bell MT"/>
          <w:shd w:val="clear" w:color="auto" w:fill="FFFFFF"/>
        </w:rPr>
      </w:pPr>
    </w:p>
    <w:p w14:paraId="14DF7DAA" w14:textId="77777777" w:rsidR="005E7FAD" w:rsidRDefault="00352030">
      <w:pPr>
        <w:pStyle w:val="Standard"/>
        <w:jc w:val="both"/>
      </w:pPr>
      <w:r>
        <w:rPr>
          <w:rFonts w:ascii="Bell MT" w:hAnsi="Bell MT"/>
          <w:shd w:val="clear" w:color="auto" w:fill="FFFFFF"/>
        </w:rPr>
        <w:t xml:space="preserve">Nos événements ludiques hebdomadaires sont aussi présents sur deux  </w:t>
      </w:r>
      <w:r>
        <w:rPr>
          <w:rFonts w:ascii="Bell MT" w:hAnsi="Bell MT"/>
          <w:b/>
          <w:bCs/>
          <w:shd w:val="clear" w:color="auto" w:fill="FFFFFF"/>
        </w:rPr>
        <w:t>plateformes à destination des joueurs </w:t>
      </w:r>
      <w:r>
        <w:rPr>
          <w:rFonts w:ascii="Bell MT" w:hAnsi="Bell MT"/>
          <w:shd w:val="clear" w:color="auto" w:fill="FFFFFF"/>
        </w:rPr>
        <w:t>: Action Jeux</w:t>
      </w:r>
      <w:r>
        <w:rPr>
          <w:rStyle w:val="Ancredenotedebasdepage"/>
          <w:rFonts w:ascii="Bell MT" w:hAnsi="Bell MT"/>
          <w:shd w:val="clear" w:color="auto" w:fill="FFFFFF"/>
        </w:rPr>
        <w:footnoteReference w:id="3"/>
      </w:r>
      <w:r>
        <w:rPr>
          <w:rFonts w:ascii="Bell MT" w:hAnsi="Bell MT"/>
          <w:shd w:val="clear" w:color="auto" w:fill="FFFFFF"/>
        </w:rPr>
        <w:t xml:space="preserve"> et Wanna Play</w:t>
      </w:r>
      <w:r>
        <w:rPr>
          <w:rStyle w:val="Ancredenotedebasdepage"/>
          <w:rFonts w:ascii="Bell MT" w:hAnsi="Bell MT"/>
          <w:shd w:val="clear" w:color="auto" w:fill="FFFFFF"/>
        </w:rPr>
        <w:footnoteReference w:id="4"/>
      </w:r>
      <w:r>
        <w:rPr>
          <w:rFonts w:ascii="Bell MT" w:hAnsi="Bell MT"/>
          <w:shd w:val="clear" w:color="auto" w:fill="FFFFFF"/>
        </w:rPr>
        <w:t>.</w:t>
      </w:r>
    </w:p>
    <w:p w14:paraId="5CE4A691" w14:textId="77777777" w:rsidR="001E67B5" w:rsidRDefault="001E67B5" w:rsidP="001E67B5">
      <w:pPr>
        <w:pStyle w:val="Standard"/>
        <w:jc w:val="both"/>
        <w:rPr>
          <w:rFonts w:ascii="Bell MT" w:hAnsi="Bell MT"/>
          <w:shd w:val="clear" w:color="auto" w:fill="FFFFFF"/>
        </w:rPr>
      </w:pPr>
    </w:p>
    <w:p w14:paraId="4AD6F146" w14:textId="77777777" w:rsidR="005E7FAD" w:rsidRDefault="00352030" w:rsidP="001E67B5">
      <w:pPr>
        <w:pStyle w:val="Standard"/>
        <w:jc w:val="both"/>
      </w:pPr>
      <w:r>
        <w:rPr>
          <w:rFonts w:ascii="Bell MT" w:hAnsi="Bell MT"/>
          <w:shd w:val="clear" w:color="auto" w:fill="FFFFFF"/>
        </w:rPr>
        <w:t xml:space="preserve">Depuis maintenant </w:t>
      </w:r>
      <w:r w:rsidR="003805B7">
        <w:rPr>
          <w:rFonts w:ascii="Bell MT" w:hAnsi="Bell MT"/>
          <w:shd w:val="clear" w:color="auto" w:fill="FFFFFF"/>
        </w:rPr>
        <w:t>trois</w:t>
      </w:r>
      <w:r>
        <w:rPr>
          <w:rFonts w:ascii="Bell MT" w:hAnsi="Bell MT"/>
          <w:shd w:val="clear" w:color="auto" w:fill="FFFFFF"/>
        </w:rPr>
        <w:t xml:space="preserve"> ans, l’atelier « Je(u) récup’, jeu créé ! » est en proposition de financement via </w:t>
      </w:r>
      <w:r>
        <w:rPr>
          <w:rFonts w:ascii="Bell MT" w:hAnsi="Bell MT"/>
          <w:b/>
          <w:bCs/>
          <w:shd w:val="clear" w:color="auto" w:fill="FFFFFF"/>
        </w:rPr>
        <w:t>Lilo</w:t>
      </w:r>
      <w:r>
        <w:rPr>
          <w:rStyle w:val="Ancredenotedebasdepage"/>
          <w:rFonts w:ascii="Bell MT" w:hAnsi="Bell MT"/>
          <w:b/>
          <w:bCs/>
          <w:shd w:val="clear" w:color="auto" w:fill="FFFFFF"/>
        </w:rPr>
        <w:footnoteReference w:id="5"/>
      </w:r>
      <w:r>
        <w:rPr>
          <w:rFonts w:ascii="Bell MT" w:hAnsi="Bell MT"/>
          <w:shd w:val="clear" w:color="auto" w:fill="FFFFFF"/>
        </w:rPr>
        <w:t xml:space="preserve">, </w:t>
      </w:r>
      <w:r>
        <w:rPr>
          <w:rFonts w:ascii="Bell MT" w:hAnsi="Bell MT"/>
        </w:rPr>
        <w:t xml:space="preserve">un moteur de recherche participatif qui permet à ses usagers de financer des projets durables, sociaux et écologiques à travers leurs recherches sur internet. Avec l’aide de nombreux soutiens, ce projet a d’ailleurs </w:t>
      </w:r>
      <w:r>
        <w:rPr>
          <w:rFonts w:ascii="Bell MT" w:hAnsi="Bell MT"/>
          <w:b/>
          <w:bCs/>
        </w:rPr>
        <w:t>passé la barre des 100€</w:t>
      </w:r>
      <w:r>
        <w:rPr>
          <w:rFonts w:ascii="Bell MT" w:hAnsi="Bell MT"/>
        </w:rPr>
        <w:t>. Nous invitons donc toute personne désirant soutenir Let’s Play Together à utiliser Lilo pour ses recherches sur la toile, et à reverser les « gouttes » récoltées au profit de « Je(u) récup’, jeu créé ! » via la page projet</w:t>
      </w:r>
      <w:r>
        <w:rPr>
          <w:rStyle w:val="Ancredenotedebasdepage"/>
          <w:rFonts w:ascii="Bell MT" w:hAnsi="Bell MT"/>
        </w:rPr>
        <w:footnoteReference w:id="6"/>
      </w:r>
      <w:r>
        <w:rPr>
          <w:rFonts w:ascii="Bell MT" w:hAnsi="Bell MT"/>
        </w:rPr>
        <w:t>.</w:t>
      </w:r>
    </w:p>
    <w:p w14:paraId="32F2FA26" w14:textId="77777777" w:rsidR="001E67B5" w:rsidRDefault="001E67B5" w:rsidP="001E67B5">
      <w:pPr>
        <w:pStyle w:val="Standard"/>
        <w:jc w:val="both"/>
        <w:rPr>
          <w:rFonts w:ascii="Bell MT" w:hAnsi="Bell MT"/>
        </w:rPr>
      </w:pPr>
    </w:p>
    <w:p w14:paraId="2E7356FA" w14:textId="77777777" w:rsidR="001E67B5" w:rsidRDefault="001E67B5">
      <w:pPr>
        <w:widowControl/>
        <w:suppressAutoHyphens w:val="0"/>
        <w:textAlignment w:val="auto"/>
        <w:rPr>
          <w:rFonts w:ascii="Bell MT" w:hAnsi="Bell MT"/>
        </w:rPr>
      </w:pPr>
      <w:r>
        <w:rPr>
          <w:rFonts w:ascii="Bell MT" w:hAnsi="Bell MT"/>
        </w:rPr>
        <w:br w:type="page"/>
      </w:r>
    </w:p>
    <w:p w14:paraId="19DC8020" w14:textId="77777777" w:rsidR="001E67B5" w:rsidRDefault="001E67B5" w:rsidP="001E67B5">
      <w:pPr>
        <w:pStyle w:val="Standard"/>
        <w:jc w:val="both"/>
        <w:rPr>
          <w:rFonts w:ascii="Bell MT" w:hAnsi="Bell MT"/>
        </w:rPr>
      </w:pPr>
    </w:p>
    <w:p w14:paraId="3B2C1428" w14:textId="77777777" w:rsidR="001E67B5" w:rsidRDefault="001E67B5" w:rsidP="001E67B5">
      <w:pPr>
        <w:pStyle w:val="Standard"/>
        <w:jc w:val="both"/>
        <w:rPr>
          <w:rFonts w:ascii="Bell MT" w:hAnsi="Bell MT"/>
        </w:rPr>
      </w:pPr>
    </w:p>
    <w:p w14:paraId="250E15C7" w14:textId="77777777" w:rsidR="001E67B5" w:rsidRDefault="001E67B5" w:rsidP="001E67B5">
      <w:pPr>
        <w:pStyle w:val="Standard"/>
        <w:jc w:val="both"/>
        <w:rPr>
          <w:rFonts w:ascii="Bell MT" w:hAnsi="Bell MT"/>
        </w:rPr>
      </w:pPr>
    </w:p>
    <w:p w14:paraId="28664591" w14:textId="77777777" w:rsidR="005E7FAD" w:rsidRDefault="00352030" w:rsidP="001E67B5">
      <w:pPr>
        <w:pStyle w:val="Standard"/>
        <w:jc w:val="both"/>
      </w:pPr>
      <w:r>
        <w:rPr>
          <w:rFonts w:ascii="Bell MT" w:hAnsi="Bell MT"/>
        </w:rPr>
        <w:t>Afin de soutenir la diffusion de nos activités, nous produisons</w:t>
      </w:r>
      <w:r>
        <w:rPr>
          <w:rFonts w:ascii="Bell MT" w:hAnsi="Bell MT"/>
          <w:b/>
          <w:bCs/>
        </w:rPr>
        <w:t xml:space="preserve"> des flyers </w:t>
      </w:r>
      <w:r>
        <w:rPr>
          <w:rFonts w:ascii="Bell MT" w:hAnsi="Bell MT"/>
        </w:rPr>
        <w:t>reprenant nos diverses activités :</w:t>
      </w:r>
    </w:p>
    <w:p w14:paraId="76879015" w14:textId="77777777" w:rsidR="005E7FAD" w:rsidRDefault="005E7FAD">
      <w:pPr>
        <w:pStyle w:val="Standard"/>
        <w:ind w:firstLine="708"/>
        <w:jc w:val="both"/>
      </w:pPr>
    </w:p>
    <w:p w14:paraId="49AF6F9D" w14:textId="77777777" w:rsidR="005E7FAD" w:rsidRDefault="001E67B5">
      <w:pPr>
        <w:pStyle w:val="Standard"/>
        <w:ind w:firstLine="708"/>
        <w:jc w:val="both"/>
      </w:pPr>
      <w:r>
        <w:rPr>
          <w:noProof/>
          <w:lang w:val="fr-FR" w:eastAsia="fr-FR"/>
        </w:rPr>
        <w:drawing>
          <wp:anchor distT="0" distB="0" distL="114300" distR="120015" simplePos="0" relativeHeight="252189696" behindDoc="0" locked="0" layoutInCell="1" allowOverlap="1" wp14:anchorId="3E7BEF82" wp14:editId="33A017BB">
            <wp:simplePos x="0" y="0"/>
            <wp:positionH relativeFrom="column">
              <wp:posOffset>229870</wp:posOffset>
            </wp:positionH>
            <wp:positionV relativeFrom="paragraph">
              <wp:posOffset>200025</wp:posOffset>
            </wp:positionV>
            <wp:extent cx="5995035" cy="4177665"/>
            <wp:effectExtent l="0" t="0" r="0" b="0"/>
            <wp:wrapTight wrapText="bothSides">
              <wp:wrapPolygon edited="0">
                <wp:start x="-9" y="0"/>
                <wp:lineTo x="-9" y="21462"/>
                <wp:lineTo x="21548" y="21462"/>
                <wp:lineTo x="21548" y="0"/>
                <wp:lineTo x="-9" y="0"/>
              </wp:wrapPolygon>
            </wp:wrapTight>
            <wp:docPr id="4"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
                    <pic:cNvPicPr>
                      <a:picLocks noChangeAspect="1" noChangeArrowheads="1"/>
                    </pic:cNvPicPr>
                  </pic:nvPicPr>
                  <pic:blipFill>
                    <a:blip r:embed="rId11"/>
                    <a:stretch>
                      <a:fillRect/>
                    </a:stretch>
                  </pic:blipFill>
                  <pic:spPr bwMode="auto">
                    <a:xfrm>
                      <a:off x="0" y="0"/>
                      <a:ext cx="5995035" cy="4177665"/>
                    </a:xfrm>
                    <a:prstGeom prst="rect">
                      <a:avLst/>
                    </a:prstGeom>
                  </pic:spPr>
                </pic:pic>
              </a:graphicData>
            </a:graphic>
          </wp:anchor>
        </w:drawing>
      </w:r>
    </w:p>
    <w:p w14:paraId="6A59A8C8" w14:textId="77777777" w:rsidR="005E7FAD" w:rsidRDefault="00352030">
      <w:pPr>
        <w:pStyle w:val="Standard"/>
        <w:ind w:firstLine="708"/>
        <w:jc w:val="both"/>
        <w:rPr>
          <w:rFonts w:ascii="Bell MT" w:hAnsi="Bell MT"/>
        </w:rPr>
      </w:pPr>
      <w:r>
        <w:rPr>
          <w:rFonts w:ascii="Bell MT" w:hAnsi="Bell MT"/>
        </w:rPr>
        <w:t xml:space="preserve"> </w:t>
      </w:r>
    </w:p>
    <w:p w14:paraId="0CACFD31" w14:textId="77777777" w:rsidR="005E7FAD" w:rsidRDefault="00352030">
      <w:pPr>
        <w:pStyle w:val="Standard"/>
        <w:ind w:firstLine="708"/>
        <w:jc w:val="both"/>
        <w:rPr>
          <w:rFonts w:ascii="Bell MT" w:hAnsi="Bell MT"/>
        </w:rPr>
      </w:pPr>
      <w:r>
        <w:rPr>
          <w:rFonts w:ascii="Bell MT" w:hAnsi="Bell MT"/>
        </w:rPr>
        <w:t xml:space="preserve"> </w:t>
      </w:r>
    </w:p>
    <w:p w14:paraId="6379EFEE" w14:textId="77777777" w:rsidR="005E7FAD" w:rsidRDefault="00352030">
      <w:pPr>
        <w:pStyle w:val="Standard"/>
        <w:ind w:firstLine="708"/>
        <w:jc w:val="both"/>
        <w:rPr>
          <w:rFonts w:ascii="Bell MT" w:hAnsi="Bell MT"/>
          <w:shd w:val="clear" w:color="auto" w:fill="FFFF00"/>
        </w:rPr>
      </w:pPr>
      <w:r>
        <w:br w:type="page"/>
      </w:r>
    </w:p>
    <w:p w14:paraId="57F660F7" w14:textId="77777777" w:rsidR="005E7FAD" w:rsidRDefault="00352030">
      <w:pPr>
        <w:pStyle w:val="Titre11"/>
        <w:spacing w:before="0" w:after="200" w:line="276" w:lineRule="auto"/>
        <w:rPr>
          <w:rFonts w:hint="eastAsia"/>
        </w:rPr>
      </w:pPr>
      <w:bookmarkStart w:id="18" w:name="__RefHeading__5038_351957137"/>
      <w:bookmarkStart w:id="19" w:name="_Toc506302245"/>
      <w:bookmarkStart w:id="20" w:name="_Toc8633674"/>
      <w:bookmarkEnd w:id="18"/>
      <w:r>
        <w:rPr>
          <w:noProof/>
          <w:lang w:val="fr-FR" w:eastAsia="fr-FR"/>
        </w:rPr>
        <w:lastRenderedPageBreak/>
        <w:drawing>
          <wp:anchor distT="0" distB="0" distL="114300" distR="123190" simplePos="0" relativeHeight="250489856" behindDoc="0" locked="0" layoutInCell="1" allowOverlap="1" wp14:anchorId="1FBB420B" wp14:editId="6DE1630E">
            <wp:simplePos x="0" y="0"/>
            <wp:positionH relativeFrom="column">
              <wp:posOffset>3658870</wp:posOffset>
            </wp:positionH>
            <wp:positionV relativeFrom="paragraph">
              <wp:posOffset>-386080</wp:posOffset>
            </wp:positionV>
            <wp:extent cx="1724660" cy="2519045"/>
            <wp:effectExtent l="0" t="0" r="0" b="0"/>
            <wp:wrapSquare wrapText="bothSides"/>
            <wp:docPr id="5"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
                    <pic:cNvPicPr>
                      <a:picLocks noChangeAspect="1" noChangeArrowheads="1"/>
                    </pic:cNvPicPr>
                  </pic:nvPicPr>
                  <pic:blipFill>
                    <a:blip r:embed="rId12"/>
                    <a:stretch>
                      <a:fillRect/>
                    </a:stretch>
                  </pic:blipFill>
                  <pic:spPr bwMode="auto">
                    <a:xfrm>
                      <a:off x="0" y="0"/>
                      <a:ext cx="1724660" cy="2519045"/>
                    </a:xfrm>
                    <a:prstGeom prst="rect">
                      <a:avLst/>
                    </a:prstGeom>
                  </pic:spPr>
                </pic:pic>
              </a:graphicData>
            </a:graphic>
          </wp:anchor>
        </w:drawing>
      </w:r>
      <w:r>
        <w:rPr>
          <w:lang w:val="fr-FR"/>
        </w:rPr>
        <w:t>P</w:t>
      </w:r>
      <w:bookmarkStart w:id="21" w:name="_Toc474409522"/>
      <w:r>
        <w:rPr>
          <w:lang w:val="fr-FR"/>
        </w:rPr>
        <w:t>rojets</w:t>
      </w:r>
      <w:bookmarkEnd w:id="19"/>
      <w:bookmarkEnd w:id="20"/>
      <w:bookmarkEnd w:id="21"/>
      <w:r>
        <w:rPr>
          <w:lang w:val="fr-FR"/>
        </w:rPr>
        <w:t xml:space="preserve">  </w:t>
      </w:r>
    </w:p>
    <w:p w14:paraId="21F2C5F7" w14:textId="77777777" w:rsidR="005E7FAD" w:rsidRDefault="00352030">
      <w:pPr>
        <w:pStyle w:val="Titre21"/>
        <w:spacing w:line="276" w:lineRule="auto"/>
        <w:ind w:left="1287"/>
        <w:rPr>
          <w:rFonts w:hint="eastAsia"/>
          <w:lang w:val="fr-FR"/>
        </w:rPr>
      </w:pPr>
      <w:bookmarkStart w:id="22" w:name="_Toc506302246"/>
      <w:bookmarkStart w:id="23" w:name="__RefHeading__5040_351957137"/>
      <w:bookmarkStart w:id="24" w:name="_Toc8633675"/>
      <w:bookmarkEnd w:id="22"/>
      <w:bookmarkEnd w:id="23"/>
      <w:r>
        <w:rPr>
          <w:lang w:val="fr-FR"/>
        </w:rPr>
        <w:t>Animations</w:t>
      </w:r>
      <w:bookmarkEnd w:id="24"/>
    </w:p>
    <w:p w14:paraId="79A14D39" w14:textId="77777777" w:rsidR="005E7FAD" w:rsidRDefault="00352030">
      <w:pPr>
        <w:pStyle w:val="Titre31"/>
        <w:ind w:left="1287"/>
        <w:rPr>
          <w:rFonts w:hint="eastAsia"/>
        </w:rPr>
      </w:pPr>
      <w:bookmarkStart w:id="25" w:name="__RefHeading__5042_351957137"/>
      <w:bookmarkStart w:id="26" w:name="_Toc506302247"/>
      <w:bookmarkStart w:id="27" w:name="_Toc474409533"/>
      <w:bookmarkStart w:id="28" w:name="_Toc8633676"/>
      <w:bookmarkEnd w:id="25"/>
      <w:r>
        <w:rPr>
          <w:lang w:val="fr-FR"/>
        </w:rPr>
        <w:t>Les anim</w:t>
      </w:r>
      <w:r>
        <w:t>a</w:t>
      </w:r>
      <w:bookmarkEnd w:id="26"/>
      <w:bookmarkEnd w:id="27"/>
      <w:r>
        <w:rPr>
          <w:lang w:val="fr-FR"/>
        </w:rPr>
        <w:t>tions spécifiques</w:t>
      </w:r>
      <w:bookmarkEnd w:id="28"/>
    </w:p>
    <w:p w14:paraId="3C1C8243" w14:textId="77777777" w:rsidR="005E7FAD" w:rsidRDefault="00352030">
      <w:pPr>
        <w:pStyle w:val="Titre31"/>
        <w:tabs>
          <w:tab w:val="left" w:pos="3839"/>
        </w:tabs>
        <w:ind w:left="1287"/>
        <w:rPr>
          <w:rFonts w:hint="eastAsia"/>
        </w:rPr>
      </w:pPr>
      <w:bookmarkStart w:id="29" w:name="__RefHeading__5044_351957137"/>
      <w:bookmarkStart w:id="30" w:name="_Toc474409536"/>
      <w:bookmarkStart w:id="31" w:name="_Toc506302248"/>
      <w:bookmarkStart w:id="32" w:name="_Toc8633677"/>
      <w:bookmarkEnd w:id="29"/>
      <w:r>
        <w:rPr>
          <w:color w:val="8064A2"/>
          <w:lang w:val="fr-FR"/>
        </w:rPr>
        <w:t>Familles en jeux</w:t>
      </w:r>
      <w:bookmarkEnd w:id="30"/>
      <w:bookmarkEnd w:id="31"/>
      <w:bookmarkEnd w:id="32"/>
      <w:r>
        <w:rPr>
          <w:color w:val="8064A2"/>
          <w:lang w:val="fr-FR"/>
        </w:rPr>
        <w:t xml:space="preserve"> </w:t>
      </w:r>
      <w:r>
        <w:rPr>
          <w:rFonts w:ascii="Times New Roman" w:eastAsia="Times New Roman" w:hAnsi="Times New Roman" w:cs="Times New Roman"/>
          <w:color w:val="000000"/>
          <w:w w:val="1"/>
          <w:sz w:val="2"/>
          <w:szCs w:val="2"/>
          <w:shd w:val="clear" w:color="auto" w:fill="000000"/>
        </w:rPr>
        <w:t xml:space="preserve"> </w:t>
      </w:r>
    </w:p>
    <w:p w14:paraId="2CBE163D" w14:textId="77777777" w:rsidR="005E7FAD" w:rsidRDefault="005E7FAD">
      <w:pPr>
        <w:pStyle w:val="tags"/>
        <w:rPr>
          <w:rFonts w:hint="eastAsia"/>
        </w:rPr>
      </w:pPr>
    </w:p>
    <w:p w14:paraId="1367EA18" w14:textId="77777777" w:rsidR="005E7FAD" w:rsidRDefault="00352030">
      <w:pPr>
        <w:pStyle w:val="genese"/>
        <w:ind w:left="0"/>
      </w:pPr>
      <w:r>
        <w:t>Si le jeu entre un parent et son enfant est l’un des premiers dialogues qui s’instaurent, celui-ci a parfois du mal à perdurer. Nous nous sommes donc penchés sur la magie qui s’opère lorsque le jeu réunit et enchante parents et enfants – et sur comment reproduire ces instants à l’intérieur mais également hors de la maison.</w:t>
      </w:r>
    </w:p>
    <w:p w14:paraId="148C5C95" w14:textId="77777777" w:rsidR="005E7FAD" w:rsidRDefault="00352030">
      <w:pPr>
        <w:pStyle w:val="Standard"/>
        <w:spacing w:line="100" w:lineRule="atLeast"/>
        <w:jc w:val="both"/>
        <w:rPr>
          <w:rFonts w:ascii="Bell MT" w:hAnsi="Bell MT"/>
          <w:lang w:val="fr-FR"/>
        </w:rPr>
      </w:pPr>
      <w:r>
        <w:rPr>
          <w:rFonts w:ascii="Bell MT" w:hAnsi="Bell MT"/>
          <w:lang w:val="fr-FR"/>
        </w:rPr>
        <w:t>Mettre des familles en jeux, c’est profiter d’un moment privilégié où l’on se retrouve en famille afin de passer un moment agréable autour d’un jeu, tout en en profitant pour se découvrir différemment les uns les autres ou pour faire connaissance avec d’autres familles du quartier. Grâce à des jeux choisis spécialement pour convenir à tous les membres d’une famille quelles que soient son origine et sa situation, des animateurs qualifiés proposent et encadrent des moments de jeux dans le respect et la bonne humeur, afin de servir d’inspiration pour renouveler l’expérience une fois de retour à la maison.</w:t>
      </w:r>
    </w:p>
    <w:p w14:paraId="67C88D01" w14:textId="77777777" w:rsidR="001E67B5" w:rsidRDefault="001E67B5">
      <w:pPr>
        <w:pStyle w:val="Standard"/>
        <w:spacing w:line="100" w:lineRule="atLeast"/>
        <w:jc w:val="both"/>
        <w:rPr>
          <w:rFonts w:ascii="Bell MT" w:hAnsi="Bell MT"/>
          <w:lang w:val="fr-FR"/>
        </w:rPr>
      </w:pPr>
    </w:p>
    <w:p w14:paraId="13D64724" w14:textId="77777777" w:rsidR="001E67B5" w:rsidRDefault="001E67B5">
      <w:pPr>
        <w:pStyle w:val="Standard"/>
        <w:spacing w:line="100" w:lineRule="atLeast"/>
        <w:rPr>
          <w:rFonts w:ascii="Bell MT" w:hAnsi="Bell MT"/>
          <w:b/>
        </w:rPr>
      </w:pPr>
    </w:p>
    <w:p w14:paraId="1E73F983" w14:textId="77777777" w:rsidR="005E7FAD" w:rsidRDefault="00352030">
      <w:pPr>
        <w:pStyle w:val="Standard"/>
        <w:spacing w:line="100" w:lineRule="atLeast"/>
      </w:pPr>
      <w:r>
        <w:rPr>
          <w:noProof/>
          <w:lang w:val="fr-FR" w:eastAsia="fr-FR"/>
        </w:rPr>
        <w:drawing>
          <wp:anchor distT="0" distB="2540" distL="114300" distR="114300" simplePos="0" relativeHeight="250490880" behindDoc="0" locked="0" layoutInCell="1" allowOverlap="1" wp14:anchorId="7AA1FFBA" wp14:editId="33DC7549">
            <wp:simplePos x="0" y="0"/>
            <wp:positionH relativeFrom="column">
              <wp:posOffset>-98425</wp:posOffset>
            </wp:positionH>
            <wp:positionV relativeFrom="paragraph">
              <wp:posOffset>141605</wp:posOffset>
            </wp:positionV>
            <wp:extent cx="2881630" cy="2169160"/>
            <wp:effectExtent l="0" t="0" r="0" b="0"/>
            <wp:wrapSquare wrapText="bothSides"/>
            <wp:docPr id="6"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
                    <pic:cNvPicPr>
                      <a:picLocks noChangeAspect="1" noChangeArrowheads="1"/>
                    </pic:cNvPicPr>
                  </pic:nvPicPr>
                  <pic:blipFill>
                    <a:blip r:embed="rId13"/>
                    <a:stretch>
                      <a:fillRect/>
                    </a:stretch>
                  </pic:blipFill>
                  <pic:spPr bwMode="auto">
                    <a:xfrm>
                      <a:off x="0" y="0"/>
                      <a:ext cx="2881630" cy="2169160"/>
                    </a:xfrm>
                    <a:prstGeom prst="rect">
                      <a:avLst/>
                    </a:prstGeom>
                  </pic:spPr>
                </pic:pic>
              </a:graphicData>
            </a:graphic>
          </wp:anchor>
        </w:drawing>
      </w:r>
      <w:r>
        <w:rPr>
          <w:rFonts w:ascii="Bell MT" w:hAnsi="Bell MT"/>
          <w:b/>
        </w:rPr>
        <w:t>Objectifs</w:t>
      </w:r>
    </w:p>
    <w:p w14:paraId="6237CA5D" w14:textId="77777777" w:rsidR="001E67B5" w:rsidRPr="001E67B5" w:rsidRDefault="00352030" w:rsidP="001E67B5">
      <w:pPr>
        <w:pStyle w:val="Paragraphedeliste1"/>
        <w:numPr>
          <w:ilvl w:val="0"/>
          <w:numId w:val="16"/>
        </w:numPr>
        <w:spacing w:line="100" w:lineRule="atLeast"/>
      </w:pPr>
      <w:r w:rsidRPr="001E67B5">
        <w:rPr>
          <w:rFonts w:ascii="Bell MT" w:hAnsi="Bell MT"/>
        </w:rPr>
        <w:t xml:space="preserve">Donner accès et </w:t>
      </w:r>
      <w:r w:rsidRPr="001E67B5">
        <w:rPr>
          <w:rFonts w:ascii="Bell MT" w:hAnsi="Bell MT"/>
          <w:b/>
        </w:rPr>
        <w:t>élargir la culture   ludique</w:t>
      </w:r>
      <w:r w:rsidRPr="001E67B5">
        <w:rPr>
          <w:rFonts w:ascii="Bell MT" w:hAnsi="Bell MT"/>
        </w:rPr>
        <w:t xml:space="preserve"> de familles</w:t>
      </w:r>
    </w:p>
    <w:p w14:paraId="115B3F55" w14:textId="77777777" w:rsidR="001E67B5" w:rsidRPr="001E67B5" w:rsidRDefault="00352030" w:rsidP="001E67B5">
      <w:pPr>
        <w:pStyle w:val="Paragraphedeliste1"/>
        <w:numPr>
          <w:ilvl w:val="0"/>
          <w:numId w:val="16"/>
        </w:numPr>
        <w:spacing w:line="100" w:lineRule="atLeast"/>
      </w:pPr>
      <w:r w:rsidRPr="001E67B5">
        <w:rPr>
          <w:rFonts w:ascii="Bell MT" w:hAnsi="Bell MT"/>
          <w:b/>
        </w:rPr>
        <w:t>Sensibiliser aux apports du jeu</w:t>
      </w:r>
      <w:r w:rsidRPr="001E67B5">
        <w:rPr>
          <w:rFonts w:ascii="Bell MT" w:hAnsi="Bell MT"/>
        </w:rPr>
        <w:t xml:space="preserve"> chez l’enfant et l’adulte</w:t>
      </w:r>
    </w:p>
    <w:p w14:paraId="749968C8" w14:textId="77777777" w:rsidR="001E67B5" w:rsidRPr="001E67B5" w:rsidRDefault="00352030" w:rsidP="001E67B5">
      <w:pPr>
        <w:pStyle w:val="Paragraphedeliste1"/>
        <w:numPr>
          <w:ilvl w:val="0"/>
          <w:numId w:val="16"/>
        </w:numPr>
        <w:spacing w:line="100" w:lineRule="atLeast"/>
      </w:pPr>
      <w:r w:rsidRPr="001E67B5">
        <w:rPr>
          <w:rFonts w:ascii="Bell MT" w:hAnsi="Bell MT"/>
        </w:rPr>
        <w:t xml:space="preserve">Encourager le jeu comme </w:t>
      </w:r>
      <w:r w:rsidRPr="001E67B5">
        <w:rPr>
          <w:rFonts w:ascii="Bell MT" w:hAnsi="Bell MT"/>
          <w:b/>
        </w:rPr>
        <w:t>une activité familiale</w:t>
      </w:r>
    </w:p>
    <w:p w14:paraId="3C55B6BE" w14:textId="77777777" w:rsidR="001E67B5" w:rsidRPr="001E67B5" w:rsidRDefault="00352030" w:rsidP="001E67B5">
      <w:pPr>
        <w:pStyle w:val="Paragraphedeliste1"/>
        <w:numPr>
          <w:ilvl w:val="0"/>
          <w:numId w:val="16"/>
        </w:numPr>
        <w:spacing w:line="100" w:lineRule="atLeast"/>
      </w:pPr>
      <w:r w:rsidRPr="001E67B5">
        <w:rPr>
          <w:rFonts w:ascii="Bell MT" w:hAnsi="Bell MT"/>
        </w:rPr>
        <w:t xml:space="preserve">Aider à la </w:t>
      </w:r>
      <w:r w:rsidRPr="001E67B5">
        <w:rPr>
          <w:rFonts w:ascii="Bell MT" w:hAnsi="Bell MT"/>
          <w:b/>
        </w:rPr>
        <w:t>construction d’un moment de jeu sain et agréable</w:t>
      </w:r>
    </w:p>
    <w:p w14:paraId="3F507B0E" w14:textId="77777777" w:rsidR="005E7FAD" w:rsidRPr="001E67B5" w:rsidRDefault="00352030" w:rsidP="001E67B5">
      <w:pPr>
        <w:pStyle w:val="Paragraphedeliste1"/>
        <w:numPr>
          <w:ilvl w:val="0"/>
          <w:numId w:val="16"/>
        </w:numPr>
        <w:spacing w:line="100" w:lineRule="atLeast"/>
      </w:pPr>
      <w:r w:rsidRPr="001E67B5">
        <w:rPr>
          <w:rFonts w:ascii="Bell MT" w:hAnsi="Bell MT"/>
        </w:rPr>
        <w:t xml:space="preserve">Favoriser </w:t>
      </w:r>
      <w:r w:rsidRPr="001E67B5">
        <w:rPr>
          <w:rFonts w:ascii="Bell MT" w:hAnsi="Bell MT"/>
          <w:b/>
        </w:rPr>
        <w:t>la rencontre et les échanges</w:t>
      </w:r>
      <w:r w:rsidRPr="001E67B5">
        <w:rPr>
          <w:rFonts w:ascii="Bell MT" w:hAnsi="Bell MT"/>
        </w:rPr>
        <w:t xml:space="preserve"> entre familles</w:t>
      </w:r>
    </w:p>
    <w:p w14:paraId="0D8D8E5F" w14:textId="77777777" w:rsidR="001E67B5" w:rsidRDefault="001E67B5" w:rsidP="001E67B5">
      <w:pPr>
        <w:pStyle w:val="Paragraphedeliste1"/>
        <w:spacing w:line="100" w:lineRule="atLeast"/>
        <w:rPr>
          <w:rFonts w:ascii="Bell MT" w:hAnsi="Bell MT"/>
        </w:rPr>
      </w:pPr>
    </w:p>
    <w:p w14:paraId="0A9B9487" w14:textId="77777777" w:rsidR="001E67B5" w:rsidRDefault="001E67B5" w:rsidP="001E67B5">
      <w:pPr>
        <w:pStyle w:val="Paragraphedeliste1"/>
        <w:spacing w:line="100" w:lineRule="atLeast"/>
        <w:rPr>
          <w:rFonts w:ascii="Bell MT" w:hAnsi="Bell MT"/>
        </w:rPr>
      </w:pPr>
    </w:p>
    <w:p w14:paraId="0D9DB37F" w14:textId="77777777" w:rsidR="001E67B5" w:rsidRDefault="001E67B5" w:rsidP="001E67B5">
      <w:pPr>
        <w:pStyle w:val="Paragraphedeliste1"/>
        <w:spacing w:line="100" w:lineRule="atLeast"/>
        <w:rPr>
          <w:rFonts w:ascii="Bell MT" w:hAnsi="Bell MT"/>
        </w:rPr>
      </w:pPr>
    </w:p>
    <w:p w14:paraId="75FBC84E" w14:textId="77777777" w:rsidR="001E67B5" w:rsidRDefault="001E67B5" w:rsidP="001E67B5">
      <w:pPr>
        <w:pStyle w:val="Paragraphedeliste1"/>
        <w:spacing w:line="100" w:lineRule="atLeast"/>
        <w:rPr>
          <w:rFonts w:ascii="Bell MT" w:hAnsi="Bell MT"/>
        </w:rPr>
      </w:pPr>
    </w:p>
    <w:p w14:paraId="574048E1" w14:textId="77777777" w:rsidR="001E67B5" w:rsidRDefault="001E67B5" w:rsidP="001E67B5">
      <w:pPr>
        <w:pStyle w:val="Paragraphedeliste1"/>
        <w:spacing w:line="100" w:lineRule="atLeast"/>
      </w:pPr>
    </w:p>
    <w:p w14:paraId="5838B2FC" w14:textId="77777777" w:rsidR="005E7FAD" w:rsidRDefault="00352030">
      <w:pPr>
        <w:pStyle w:val="Titre11"/>
        <w:spacing w:before="240" w:after="200" w:line="240" w:lineRule="auto"/>
        <w:ind w:left="720"/>
        <w:rPr>
          <w:rFonts w:hint="eastAsia"/>
        </w:rPr>
      </w:pPr>
      <w:bookmarkStart w:id="33" w:name="_Toc506302249"/>
      <w:bookmarkStart w:id="34" w:name="__RefHeading__5046_351957137"/>
      <w:bookmarkStart w:id="35" w:name="_Toc8633678"/>
      <w:bookmarkEnd w:id="33"/>
      <w:bookmarkEnd w:id="34"/>
      <w:r>
        <w:rPr>
          <w:sz w:val="24"/>
          <w:lang w:val="fr-FR"/>
        </w:rPr>
        <w:t>Et en 201</w:t>
      </w:r>
      <w:r w:rsidR="007E2450">
        <w:rPr>
          <w:sz w:val="24"/>
          <w:lang w:val="fr-FR"/>
        </w:rPr>
        <w:t>9</w:t>
      </w:r>
      <w:r>
        <w:rPr>
          <w:sz w:val="24"/>
          <w:lang w:val="fr-FR"/>
        </w:rPr>
        <w:t>?</w:t>
      </w:r>
      <w:bookmarkEnd w:id="35"/>
    </w:p>
    <w:p w14:paraId="12373FD2" w14:textId="77777777" w:rsidR="005E7FAD" w:rsidRDefault="00352030">
      <w:pPr>
        <w:pStyle w:val="Paragraphedeliste1"/>
        <w:ind w:left="0"/>
        <w:jc w:val="both"/>
        <w:rPr>
          <w:rFonts w:ascii="Bell MT" w:eastAsia="Bell MT" w:hAnsi="Bell MT" w:cs="Bell MT"/>
        </w:rPr>
      </w:pPr>
      <w:r>
        <w:rPr>
          <w:rFonts w:ascii="Bell MT" w:eastAsia="Bell MT" w:hAnsi="Bell MT" w:cs="Bell MT"/>
        </w:rPr>
        <w:t xml:space="preserve">Depuis maintenant </w:t>
      </w:r>
      <w:r w:rsidR="007E2450">
        <w:rPr>
          <w:rFonts w:ascii="Bell MT" w:eastAsia="Bell MT" w:hAnsi="Bell MT" w:cs="Bell MT"/>
        </w:rPr>
        <w:t>cinq</w:t>
      </w:r>
      <w:r>
        <w:rPr>
          <w:rFonts w:ascii="Bell MT" w:eastAsia="Bell MT" w:hAnsi="Bell MT" w:cs="Bell MT"/>
        </w:rPr>
        <w:t xml:space="preserve"> ans, un mercredi après-midi sur deux à la Maison Médicale du Nord, la grande salle s’ouvre aux familles qui y passent deux heures ensemble autour de jeux. </w:t>
      </w:r>
      <w:r>
        <w:rPr>
          <w:rFonts w:ascii="Bell MT" w:eastAsia="Bell MT" w:hAnsi="Bell MT" w:cs="Bell MT"/>
          <w:b/>
          <w:bCs/>
        </w:rPr>
        <w:t>Offrir l’occasion de jouer</w:t>
      </w:r>
      <w:r>
        <w:rPr>
          <w:rFonts w:ascii="Bell MT" w:eastAsia="Bell MT" w:hAnsi="Bell MT" w:cs="Bell MT"/>
        </w:rPr>
        <w:t xml:space="preserve"> à ceux qui ne l’ont pas, </w:t>
      </w:r>
      <w:r>
        <w:rPr>
          <w:rFonts w:ascii="Bell MT" w:eastAsia="Bell MT" w:hAnsi="Bell MT" w:cs="Bell MT"/>
          <w:b/>
          <w:bCs/>
        </w:rPr>
        <w:t>sortir du quotidien</w:t>
      </w:r>
      <w:r>
        <w:rPr>
          <w:rFonts w:ascii="Bell MT" w:eastAsia="Bell MT" w:hAnsi="Bell MT" w:cs="Bell MT"/>
        </w:rPr>
        <w:t xml:space="preserve"> et se consacrer pleinement à sa famille, </w:t>
      </w:r>
      <w:r>
        <w:rPr>
          <w:rFonts w:ascii="Bell MT" w:eastAsia="Bell MT" w:hAnsi="Bell MT" w:cs="Bell MT"/>
          <w:b/>
          <w:bCs/>
        </w:rPr>
        <w:t>se donner des idées</w:t>
      </w:r>
      <w:r>
        <w:rPr>
          <w:rFonts w:ascii="Bell MT" w:eastAsia="Bell MT" w:hAnsi="Bell MT" w:cs="Bell MT"/>
        </w:rPr>
        <w:t xml:space="preserve"> d’activités à refaire chez soi, </w:t>
      </w:r>
      <w:r>
        <w:rPr>
          <w:rFonts w:ascii="Bell MT" w:eastAsia="Bell MT" w:hAnsi="Bell MT" w:cs="Bell MT"/>
          <w:b/>
          <w:bCs/>
        </w:rPr>
        <w:t>rencontrer</w:t>
      </w:r>
      <w:r>
        <w:rPr>
          <w:rFonts w:ascii="Bell MT" w:eastAsia="Bell MT" w:hAnsi="Bell MT" w:cs="Bell MT"/>
        </w:rPr>
        <w:t xml:space="preserve"> d’autres familles du quartier…  </w:t>
      </w:r>
    </w:p>
    <w:p w14:paraId="6C981FB2" w14:textId="77777777" w:rsidR="001E67B5" w:rsidRDefault="001E67B5" w:rsidP="001E67B5">
      <w:pPr>
        <w:pStyle w:val="Paragraphedeliste1"/>
        <w:ind w:left="0"/>
        <w:jc w:val="both"/>
        <w:rPr>
          <w:rFonts w:ascii="Bell MT" w:eastAsia="Bell MT" w:hAnsi="Bell MT" w:cs="Bell MT"/>
        </w:rPr>
      </w:pPr>
    </w:p>
    <w:p w14:paraId="2304E9A6" w14:textId="77777777" w:rsidR="005E7FAD" w:rsidRPr="007A2106" w:rsidRDefault="00352030" w:rsidP="001E67B5">
      <w:pPr>
        <w:pStyle w:val="Paragraphedeliste1"/>
        <w:ind w:left="0"/>
        <w:jc w:val="both"/>
      </w:pPr>
      <w:r w:rsidRPr="007A2106">
        <w:rPr>
          <w:rFonts w:ascii="Bell MT" w:eastAsia="Bell MT" w:hAnsi="Bell MT" w:cs="Bell MT"/>
        </w:rPr>
        <w:t xml:space="preserve">On joue également dans </w:t>
      </w:r>
      <w:r w:rsidR="007A2106" w:rsidRPr="007A2106">
        <w:rPr>
          <w:rFonts w:ascii="Bell MT" w:eastAsia="Bell MT" w:hAnsi="Bell MT" w:cs="Bell MT"/>
        </w:rPr>
        <w:t xml:space="preserve">les fêtes de quartier. </w:t>
      </w:r>
      <w:r w:rsidR="00C70F4D">
        <w:rPr>
          <w:rFonts w:ascii="Bell MT" w:eastAsia="Bell MT" w:hAnsi="Bell MT" w:cs="Bell MT"/>
        </w:rPr>
        <w:t>Cette année dans le cadre de Dy</w:t>
      </w:r>
      <w:r w:rsidR="007A2106" w:rsidRPr="007A2106">
        <w:rPr>
          <w:rFonts w:ascii="Bell MT" w:eastAsia="Bell MT" w:hAnsi="Bell MT" w:cs="Bell MT"/>
        </w:rPr>
        <w:t>n</w:t>
      </w:r>
      <w:r w:rsidR="00C70F4D">
        <w:rPr>
          <w:rFonts w:ascii="Bell MT" w:eastAsia="Bell MT" w:hAnsi="Bell MT" w:cs="Bell MT"/>
        </w:rPr>
        <w:t>a</w:t>
      </w:r>
      <w:r w:rsidR="007A2106" w:rsidRPr="007A2106">
        <w:rPr>
          <w:rFonts w:ascii="Bell MT" w:eastAsia="Bell MT" w:hAnsi="Bell MT" w:cs="Bell MT"/>
        </w:rPr>
        <w:t>mifête organisé par WoluService Une journée</w:t>
      </w:r>
      <w:r w:rsidRPr="007A2106">
        <w:rPr>
          <w:rFonts w:ascii="Bell MT" w:eastAsia="Bell MT" w:hAnsi="Bell MT" w:cs="Bell MT"/>
        </w:rPr>
        <w:t xml:space="preserve"> foisonnant d'activités diverses pour passer </w:t>
      </w:r>
      <w:r w:rsidR="007A2106" w:rsidRPr="007A2106">
        <w:rPr>
          <w:rFonts w:ascii="Bell MT" w:eastAsia="Bell MT" w:hAnsi="Bell MT" w:cs="Bell MT"/>
        </w:rPr>
        <w:t>moment</w:t>
      </w:r>
      <w:r w:rsidRPr="007A2106">
        <w:rPr>
          <w:rFonts w:ascii="Bell MT" w:eastAsia="Bell MT" w:hAnsi="Bell MT" w:cs="Bell MT"/>
        </w:rPr>
        <w:t xml:space="preserve"> en famille. Ici et là, le jeu attend ses joueurs du dimanche qui prennent </w:t>
      </w:r>
      <w:r w:rsidRPr="007A2106">
        <w:rPr>
          <w:rFonts w:ascii="Bell MT" w:eastAsia="Bell MT" w:hAnsi="Bell MT" w:cs="Bell MT"/>
          <w:b/>
        </w:rPr>
        <w:t>le temps de s'approcher et de se rapprocher autour d'une table à jouer</w:t>
      </w:r>
      <w:r w:rsidRPr="007A2106">
        <w:rPr>
          <w:rFonts w:ascii="Bell MT" w:eastAsia="Bell MT" w:hAnsi="Bell MT" w:cs="Bell MT"/>
        </w:rPr>
        <w:t>.</w:t>
      </w:r>
    </w:p>
    <w:p w14:paraId="0E84540F" w14:textId="77777777" w:rsidR="007E2450" w:rsidRDefault="007E2450" w:rsidP="001E67B5">
      <w:pPr>
        <w:pStyle w:val="Paragraphedeliste1"/>
        <w:ind w:left="0"/>
        <w:jc w:val="both"/>
        <w:rPr>
          <w:rFonts w:ascii="Bell MT" w:eastAsia="Bell MT" w:hAnsi="Bell MT" w:cs="Bell MT"/>
        </w:rPr>
      </w:pPr>
    </w:p>
    <w:p w14:paraId="05997342" w14:textId="77777777" w:rsidR="00C70F4D" w:rsidRDefault="00835816" w:rsidP="00C70F4D">
      <w:pPr>
        <w:pStyle w:val="Paragraphedeliste1"/>
        <w:spacing w:line="100" w:lineRule="atLeast"/>
        <w:ind w:left="0"/>
        <w:jc w:val="both"/>
        <w:rPr>
          <w:rFonts w:ascii="Bell MT" w:eastAsia="Bell MT" w:hAnsi="Bell MT" w:cs="Bell MT"/>
        </w:rPr>
      </w:pPr>
      <w:r>
        <w:rPr>
          <w:rFonts w:ascii="Bell MT" w:eastAsia="Bell MT" w:hAnsi="Bell MT" w:cs="Bell MT"/>
        </w:rPr>
        <w:t xml:space="preserve">Et pour </w:t>
      </w:r>
      <w:r>
        <w:rPr>
          <w:rFonts w:ascii="Bell MT" w:eastAsia="Bell MT" w:hAnsi="Bell MT" w:cs="Bell MT"/>
          <w:b/>
          <w:bCs/>
        </w:rPr>
        <w:t>faire se rencontrer</w:t>
      </w:r>
      <w:r>
        <w:rPr>
          <w:rFonts w:ascii="Bell MT" w:eastAsia="Bell MT" w:hAnsi="Bell MT" w:cs="Bell MT"/>
        </w:rPr>
        <w:t xml:space="preserve"> les personnes, interagir les familles, nous avions créé de toutes pièces, déjà en 2017, une formule dynamique, le </w:t>
      </w:r>
      <w:r>
        <w:rPr>
          <w:rFonts w:ascii="Bell MT" w:eastAsia="Bell MT" w:hAnsi="Bell MT" w:cs="Bell MT"/>
          <w:b/>
          <w:bCs/>
        </w:rPr>
        <w:t>Speed Gaming </w:t>
      </w:r>
      <w:r>
        <w:rPr>
          <w:rFonts w:ascii="Bell MT" w:eastAsia="Bell MT" w:hAnsi="Bell MT" w:cs="Bell MT"/>
        </w:rPr>
        <w:t xml:space="preserve">! Découvrir quatre jeux différents, d’une durée de quatre minutes et avec de un à trois nouveaux partenaires de jeu à la fois, voilà le principe de cette animation qui fait bouger les joueurs </w:t>
      </w:r>
      <w:r>
        <w:rPr>
          <w:rFonts w:ascii="Bell MT" w:eastAsia="Bell MT" w:hAnsi="Bell MT" w:cs="Bell MT"/>
          <w:b/>
          <w:bCs/>
        </w:rPr>
        <w:t>de découverte en découverte</w:t>
      </w:r>
      <w:r>
        <w:rPr>
          <w:rFonts w:ascii="Bell MT" w:eastAsia="Bell MT" w:hAnsi="Bell MT" w:cs="Bell MT"/>
        </w:rPr>
        <w:t xml:space="preserve">. Cette année, nous avons eu l'occasion de le proposer aux </w:t>
      </w:r>
      <w:r w:rsidRPr="00835816">
        <w:rPr>
          <w:rFonts w:ascii="Bell MT" w:eastAsia="Bell MT" w:hAnsi="Bell MT" w:cs="Bell MT"/>
          <w:b/>
        </w:rPr>
        <w:t>Rencontres Jeu t’</w:t>
      </w:r>
      <w:r>
        <w:rPr>
          <w:rFonts w:ascii="Bell MT" w:eastAsia="Bell MT" w:hAnsi="Bell MT" w:cs="Bell MT"/>
          <w:b/>
        </w:rPr>
        <w:t>A</w:t>
      </w:r>
      <w:r w:rsidRPr="00835816">
        <w:rPr>
          <w:rFonts w:ascii="Bell MT" w:eastAsia="Bell MT" w:hAnsi="Bell MT" w:cs="Bell MT"/>
          <w:b/>
        </w:rPr>
        <w:t>ime</w:t>
      </w:r>
      <w:r>
        <w:rPr>
          <w:rFonts w:ascii="Bell MT" w:eastAsia="Bell MT" w:hAnsi="Bell MT" w:cs="Bell MT"/>
        </w:rPr>
        <w:t xml:space="preserve"> et ce fut un vrai succès auprès du grand public.</w:t>
      </w:r>
    </w:p>
    <w:p w14:paraId="6AE75A1B" w14:textId="77777777" w:rsidR="00C70F4D" w:rsidRDefault="00C70F4D" w:rsidP="00C70F4D">
      <w:pPr>
        <w:pStyle w:val="Paragraphedeliste1"/>
        <w:spacing w:line="100" w:lineRule="atLeast"/>
        <w:ind w:left="0"/>
        <w:jc w:val="both"/>
        <w:rPr>
          <w:rFonts w:ascii="Bell MT" w:eastAsia="Bell MT" w:hAnsi="Bell MT" w:cs="Bell MT"/>
        </w:rPr>
      </w:pPr>
    </w:p>
    <w:p w14:paraId="4878A150" w14:textId="77777777" w:rsidR="00614387" w:rsidRDefault="00614387" w:rsidP="00C70F4D">
      <w:pPr>
        <w:pStyle w:val="Paragraphedeliste1"/>
        <w:spacing w:line="100" w:lineRule="atLeast"/>
        <w:ind w:left="0"/>
        <w:jc w:val="both"/>
        <w:rPr>
          <w:rFonts w:ascii="Bell MT" w:eastAsia="Bell MT" w:hAnsi="Bell MT" w:cs="Bell MT"/>
        </w:rPr>
      </w:pPr>
    </w:p>
    <w:p w14:paraId="56D15C4B" w14:textId="77777777" w:rsidR="005144D2" w:rsidRDefault="005144D2" w:rsidP="00C70F4D">
      <w:pPr>
        <w:pStyle w:val="Paragraphedeliste1"/>
        <w:spacing w:line="100" w:lineRule="atLeast"/>
        <w:ind w:left="0"/>
        <w:jc w:val="both"/>
        <w:rPr>
          <w:rFonts w:ascii="Bell MT" w:eastAsia="Bell MT" w:hAnsi="Bell MT" w:cs="Bell MT"/>
        </w:rPr>
      </w:pPr>
    </w:p>
    <w:p w14:paraId="38CE881B" w14:textId="77777777" w:rsidR="00614387" w:rsidRDefault="00614387" w:rsidP="00C70F4D">
      <w:pPr>
        <w:pStyle w:val="Paragraphedeliste1"/>
        <w:spacing w:line="100" w:lineRule="atLeast"/>
        <w:ind w:left="0"/>
        <w:jc w:val="both"/>
        <w:rPr>
          <w:rFonts w:ascii="Bell MT" w:eastAsia="Bell MT" w:hAnsi="Bell MT" w:cs="Bell MT"/>
        </w:rPr>
      </w:pPr>
    </w:p>
    <w:p w14:paraId="66484BFF" w14:textId="77777777" w:rsidR="00C70F4D" w:rsidRDefault="00C70F4D" w:rsidP="00C70F4D">
      <w:pPr>
        <w:pStyle w:val="Paragraphedeliste1"/>
        <w:spacing w:line="100" w:lineRule="atLeast"/>
        <w:ind w:left="0"/>
        <w:jc w:val="both"/>
      </w:pPr>
    </w:p>
    <w:p w14:paraId="7E986DD1"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b/>
        </w:rPr>
        <w:t>Quelques chiffres</w:t>
      </w:r>
      <w:r w:rsidRPr="001152BB">
        <w:rPr>
          <w:rFonts w:ascii="Bell MT" w:hAnsi="Bell MT"/>
        </w:rPr>
        <w:t> :</w:t>
      </w:r>
    </w:p>
    <w:tbl>
      <w:tblPr>
        <w:tblStyle w:val="Grilledutableau"/>
        <w:tblW w:w="0" w:type="auto"/>
        <w:tblLook w:val="04A0" w:firstRow="1" w:lastRow="0" w:firstColumn="1" w:lastColumn="0" w:noHBand="0" w:noVBand="1"/>
      </w:tblPr>
      <w:tblGrid>
        <w:gridCol w:w="3055"/>
        <w:gridCol w:w="3055"/>
        <w:gridCol w:w="3056"/>
      </w:tblGrid>
      <w:tr w:rsidR="00C70F4D" w:rsidRPr="001152BB" w14:paraId="49A269A2" w14:textId="77777777" w:rsidTr="00C70F4D">
        <w:tc>
          <w:tcPr>
            <w:tcW w:w="3055" w:type="dxa"/>
          </w:tcPr>
          <w:p w14:paraId="38B9F89E" w14:textId="77777777" w:rsidR="00C70F4D" w:rsidRPr="001152BB" w:rsidRDefault="00C70F4D" w:rsidP="00C70F4D">
            <w:pPr>
              <w:pStyle w:val="Paragraphedeliste1"/>
              <w:spacing w:line="100" w:lineRule="atLeast"/>
              <w:ind w:left="0"/>
              <w:jc w:val="both"/>
              <w:rPr>
                <w:rFonts w:ascii="Bell MT" w:hAnsi="Bell MT"/>
              </w:rPr>
            </w:pPr>
          </w:p>
        </w:tc>
        <w:tc>
          <w:tcPr>
            <w:tcW w:w="3055" w:type="dxa"/>
          </w:tcPr>
          <w:p w14:paraId="51838B75"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Nombre d’animation</w:t>
            </w:r>
          </w:p>
        </w:tc>
        <w:tc>
          <w:tcPr>
            <w:tcW w:w="3056" w:type="dxa"/>
          </w:tcPr>
          <w:p w14:paraId="3E89DAF9"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Nombre de personnes</w:t>
            </w:r>
          </w:p>
        </w:tc>
      </w:tr>
      <w:tr w:rsidR="00C70F4D" w:rsidRPr="001152BB" w14:paraId="7C5CDC4B" w14:textId="77777777" w:rsidTr="00C70F4D">
        <w:tc>
          <w:tcPr>
            <w:tcW w:w="3055" w:type="dxa"/>
          </w:tcPr>
          <w:p w14:paraId="76BB4A42"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Maison Médicale du Nord</w:t>
            </w:r>
          </w:p>
        </w:tc>
        <w:tc>
          <w:tcPr>
            <w:tcW w:w="3055" w:type="dxa"/>
          </w:tcPr>
          <w:p w14:paraId="0A1CC116"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12</w:t>
            </w:r>
          </w:p>
        </w:tc>
        <w:tc>
          <w:tcPr>
            <w:tcW w:w="3056" w:type="dxa"/>
          </w:tcPr>
          <w:p w14:paraId="0C282D41"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20 familles</w:t>
            </w:r>
          </w:p>
        </w:tc>
      </w:tr>
      <w:tr w:rsidR="00C70F4D" w:rsidRPr="001152BB" w14:paraId="2CB76509" w14:textId="77777777" w:rsidTr="00C70F4D">
        <w:tc>
          <w:tcPr>
            <w:tcW w:w="3055" w:type="dxa"/>
          </w:tcPr>
          <w:p w14:paraId="117C269B"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Dynamifête</w:t>
            </w:r>
          </w:p>
        </w:tc>
        <w:tc>
          <w:tcPr>
            <w:tcW w:w="3055" w:type="dxa"/>
          </w:tcPr>
          <w:p w14:paraId="62E1B770"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1</w:t>
            </w:r>
          </w:p>
        </w:tc>
        <w:tc>
          <w:tcPr>
            <w:tcW w:w="3056" w:type="dxa"/>
          </w:tcPr>
          <w:p w14:paraId="08472732"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30</w:t>
            </w:r>
          </w:p>
        </w:tc>
      </w:tr>
      <w:tr w:rsidR="00C70F4D" w:rsidRPr="001152BB" w14:paraId="152B25EB" w14:textId="77777777" w:rsidTr="00C70F4D">
        <w:tc>
          <w:tcPr>
            <w:tcW w:w="3055" w:type="dxa"/>
          </w:tcPr>
          <w:p w14:paraId="12ABC2C5"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Jeu t’aime</w:t>
            </w:r>
          </w:p>
        </w:tc>
        <w:tc>
          <w:tcPr>
            <w:tcW w:w="3055" w:type="dxa"/>
          </w:tcPr>
          <w:p w14:paraId="625BB164"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1</w:t>
            </w:r>
          </w:p>
        </w:tc>
        <w:tc>
          <w:tcPr>
            <w:tcW w:w="3056" w:type="dxa"/>
          </w:tcPr>
          <w:p w14:paraId="72B14183"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41</w:t>
            </w:r>
          </w:p>
        </w:tc>
      </w:tr>
      <w:tr w:rsidR="00C70F4D" w:rsidRPr="001152BB" w14:paraId="007B4121" w14:textId="77777777" w:rsidTr="00C70F4D">
        <w:tc>
          <w:tcPr>
            <w:tcW w:w="3055" w:type="dxa"/>
          </w:tcPr>
          <w:p w14:paraId="335A6E6E" w14:textId="77777777" w:rsidR="00C70F4D" w:rsidRPr="005144D2" w:rsidRDefault="00C70F4D" w:rsidP="00C70F4D">
            <w:pPr>
              <w:pStyle w:val="Paragraphedeliste1"/>
              <w:spacing w:line="100" w:lineRule="atLeast"/>
              <w:ind w:left="0"/>
              <w:jc w:val="both"/>
              <w:rPr>
                <w:rFonts w:ascii="Bell MT" w:hAnsi="Bell MT"/>
                <w:b/>
              </w:rPr>
            </w:pPr>
            <w:r w:rsidRPr="005144D2">
              <w:rPr>
                <w:rFonts w:ascii="Bell MT" w:hAnsi="Bell MT"/>
                <w:b/>
              </w:rPr>
              <w:t>Brussels Games Festival</w:t>
            </w:r>
          </w:p>
        </w:tc>
        <w:tc>
          <w:tcPr>
            <w:tcW w:w="3055" w:type="dxa"/>
          </w:tcPr>
          <w:p w14:paraId="2F4B456F"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1</w:t>
            </w:r>
          </w:p>
        </w:tc>
        <w:tc>
          <w:tcPr>
            <w:tcW w:w="3056" w:type="dxa"/>
          </w:tcPr>
          <w:p w14:paraId="75B37422" w14:textId="77777777" w:rsidR="00C70F4D" w:rsidRPr="001152BB" w:rsidRDefault="00C70F4D" w:rsidP="00C70F4D">
            <w:pPr>
              <w:pStyle w:val="Paragraphedeliste1"/>
              <w:spacing w:line="100" w:lineRule="atLeast"/>
              <w:ind w:left="0"/>
              <w:jc w:val="both"/>
              <w:rPr>
                <w:rFonts w:ascii="Bell MT" w:hAnsi="Bell MT"/>
              </w:rPr>
            </w:pPr>
            <w:r w:rsidRPr="001152BB">
              <w:rPr>
                <w:rFonts w:ascii="Bell MT" w:hAnsi="Bell MT"/>
              </w:rPr>
              <w:t>60</w:t>
            </w:r>
          </w:p>
        </w:tc>
      </w:tr>
    </w:tbl>
    <w:p w14:paraId="137E3D5F" w14:textId="77777777" w:rsidR="00C70F4D" w:rsidRPr="001152BB" w:rsidRDefault="00C70F4D" w:rsidP="00C70F4D">
      <w:pPr>
        <w:pStyle w:val="Paragraphedeliste1"/>
        <w:spacing w:line="100" w:lineRule="atLeast"/>
        <w:ind w:left="0"/>
        <w:jc w:val="both"/>
        <w:rPr>
          <w:rFonts w:ascii="Bell MT" w:hAnsi="Bell MT"/>
        </w:rPr>
      </w:pPr>
    </w:p>
    <w:p w14:paraId="6D0529B2" w14:textId="77777777" w:rsidR="005E7FAD" w:rsidRPr="001152BB" w:rsidRDefault="005E7FAD">
      <w:pPr>
        <w:pStyle w:val="Paragraphedeliste1"/>
        <w:ind w:left="0"/>
        <w:jc w:val="both"/>
        <w:rPr>
          <w:rFonts w:ascii="Bell MT" w:eastAsia="Bell MT" w:hAnsi="Bell MT" w:cs="Bell MT"/>
        </w:rPr>
      </w:pPr>
    </w:p>
    <w:p w14:paraId="7A1D823E" w14:textId="77777777" w:rsidR="007E2450" w:rsidRDefault="007E2450">
      <w:pPr>
        <w:pStyle w:val="Paragraphedeliste1"/>
        <w:ind w:left="0"/>
        <w:jc w:val="both"/>
        <w:rPr>
          <w:rFonts w:ascii="Bell MT" w:eastAsia="Bell MT" w:hAnsi="Bell MT" w:cs="Bell MT"/>
        </w:rPr>
      </w:pPr>
    </w:p>
    <w:p w14:paraId="591A6E65" w14:textId="77777777" w:rsidR="005E7FAD" w:rsidRDefault="005E7FAD">
      <w:pPr>
        <w:pStyle w:val="Paragraphedeliste1"/>
        <w:ind w:left="0" w:firstLine="708"/>
        <w:jc w:val="both"/>
        <w:rPr>
          <w:rFonts w:ascii="Bell MT" w:eastAsia="Bell MT" w:hAnsi="Bell MT" w:cs="Bell MT"/>
        </w:rPr>
      </w:pPr>
    </w:p>
    <w:p w14:paraId="660A0BDB" w14:textId="77777777" w:rsidR="005E7FAD" w:rsidRDefault="00352030">
      <w:pPr>
        <w:pStyle w:val="Titre31"/>
        <w:tabs>
          <w:tab w:val="left" w:pos="3839"/>
        </w:tabs>
        <w:ind w:left="1287"/>
        <w:rPr>
          <w:rFonts w:hint="eastAsia"/>
          <w:color w:val="8064A2"/>
          <w:lang w:val="fr-FR"/>
        </w:rPr>
      </w:pPr>
      <w:bookmarkStart w:id="36" w:name="_Toc506302250"/>
      <w:bookmarkStart w:id="37" w:name="_Toc474409538"/>
      <w:bookmarkStart w:id="38" w:name="__RefHeading__5048_351957137"/>
      <w:bookmarkStart w:id="39" w:name="_Toc8633679"/>
      <w:bookmarkEnd w:id="36"/>
      <w:bookmarkEnd w:id="37"/>
      <w:bookmarkEnd w:id="38"/>
      <w:r>
        <w:rPr>
          <w:color w:val="8064A2"/>
          <w:lang w:val="fr-FR"/>
        </w:rPr>
        <w:t>Cohésion de groupe</w:t>
      </w:r>
      <w:bookmarkEnd w:id="39"/>
    </w:p>
    <w:p w14:paraId="2A75B15E" w14:textId="77777777" w:rsidR="005E7FAD" w:rsidRDefault="00352030">
      <w:pPr>
        <w:pStyle w:val="tags"/>
        <w:rPr>
          <w:rFonts w:hint="eastAsia"/>
        </w:rPr>
      </w:pPr>
      <w:r>
        <w:rPr>
          <w:noProof/>
          <w:lang w:eastAsia="fr-FR"/>
        </w:rPr>
        <w:drawing>
          <wp:anchor distT="0" distB="0" distL="114300" distR="114300" simplePos="0" relativeHeight="250491904" behindDoc="0" locked="0" layoutInCell="1" allowOverlap="1" wp14:anchorId="2B8C4EF5" wp14:editId="40BDD3E3">
            <wp:simplePos x="0" y="0"/>
            <wp:positionH relativeFrom="column">
              <wp:posOffset>-76835</wp:posOffset>
            </wp:positionH>
            <wp:positionV relativeFrom="paragraph">
              <wp:posOffset>71120</wp:posOffset>
            </wp:positionV>
            <wp:extent cx="1543685" cy="2402840"/>
            <wp:effectExtent l="0" t="0" r="0" b="0"/>
            <wp:wrapSquare wrapText="bothSides"/>
            <wp:docPr id="7" nam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
                    <pic:cNvPicPr>
                      <a:picLocks noChangeAspect="1" noChangeArrowheads="1"/>
                    </pic:cNvPicPr>
                  </pic:nvPicPr>
                  <pic:blipFill>
                    <a:blip r:embed="rId14"/>
                    <a:stretch>
                      <a:fillRect/>
                    </a:stretch>
                  </pic:blipFill>
                  <pic:spPr bwMode="auto">
                    <a:xfrm>
                      <a:off x="0" y="0"/>
                      <a:ext cx="1543685" cy="2402840"/>
                    </a:xfrm>
                    <a:prstGeom prst="rect">
                      <a:avLst/>
                    </a:prstGeom>
                  </pic:spPr>
                </pic:pic>
              </a:graphicData>
            </a:graphic>
          </wp:anchor>
        </w:drawing>
      </w:r>
    </w:p>
    <w:p w14:paraId="002230B4" w14:textId="77777777" w:rsidR="005E7FAD" w:rsidRDefault="00352030">
      <w:pPr>
        <w:pStyle w:val="genese"/>
        <w:ind w:left="0"/>
      </w:pPr>
      <w:r>
        <w:t>Le jeu est avant tout l’affaire des personnes avec lesquelles on joue : on les découvre via le jeu, on en mesure les réactions, on s’étonne… Pourquoi ne l’utiliserions-nous pas afin de créer d’autres ponts entre les personnes?</w:t>
      </w:r>
    </w:p>
    <w:p w14:paraId="3AB31CCB" w14:textId="77777777" w:rsidR="005E7FAD" w:rsidRDefault="00352030">
      <w:pPr>
        <w:pStyle w:val="Standard"/>
        <w:spacing w:line="100" w:lineRule="atLeast"/>
        <w:jc w:val="both"/>
        <w:rPr>
          <w:rFonts w:ascii="Bell MT" w:hAnsi="Bell MT"/>
          <w:lang w:val="fr-FR"/>
        </w:rPr>
      </w:pPr>
      <w:r>
        <w:rPr>
          <w:rFonts w:ascii="Bell MT" w:hAnsi="Bell MT"/>
          <w:lang w:val="fr-FR"/>
        </w:rPr>
        <w:t xml:space="preserve">Travailler à la cohésion d’équipe de manière ludique, c’est apporter une sélection de jeux pour tous les goûts, de ceux dont on s’approche instinctivement, de ceux dont il nous faut une deuxième partie. Tout cela pour créer une ambiance accueillante et agréable, propice aux échanges, à la communication, aux moments privilégiés entre collègues ou dans un groupe. Un moment de jeu encadré, c’est l’occasion de profiter de l’expérience d’animateurs qualifiés qui mettent en jeu des parties qui permettront de se voir à travers un autre prisme et d’en découvrir davantage sur soi et sur les autres.   </w:t>
      </w:r>
    </w:p>
    <w:p w14:paraId="04646274" w14:textId="77777777" w:rsidR="005E7FAD" w:rsidRDefault="00352030">
      <w:pPr>
        <w:pStyle w:val="Standard"/>
        <w:spacing w:line="100" w:lineRule="atLeast"/>
        <w:jc w:val="both"/>
      </w:pPr>
      <w:r>
        <w:rPr>
          <w:noProof/>
          <w:lang w:val="fr-FR" w:eastAsia="fr-FR"/>
        </w:rPr>
        <w:drawing>
          <wp:anchor distT="0" distB="0" distL="114300" distR="114300" simplePos="0" relativeHeight="250492928" behindDoc="0" locked="0" layoutInCell="1" allowOverlap="1" wp14:anchorId="4D767EDC" wp14:editId="55ED9E21">
            <wp:simplePos x="0" y="0"/>
            <wp:positionH relativeFrom="column">
              <wp:posOffset>2185035</wp:posOffset>
            </wp:positionH>
            <wp:positionV relativeFrom="paragraph">
              <wp:posOffset>270510</wp:posOffset>
            </wp:positionV>
            <wp:extent cx="3639185" cy="2421255"/>
            <wp:effectExtent l="0" t="0" r="0" b="0"/>
            <wp:wrapSquare wrapText="bothSides"/>
            <wp:docPr id="8"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pic:cNvPicPr>
                      <a:picLocks noChangeAspect="1" noChangeArrowheads="1"/>
                    </pic:cNvPicPr>
                  </pic:nvPicPr>
                  <pic:blipFill>
                    <a:blip r:embed="rId15"/>
                    <a:stretch>
                      <a:fillRect/>
                    </a:stretch>
                  </pic:blipFill>
                  <pic:spPr bwMode="auto">
                    <a:xfrm>
                      <a:off x="0" y="0"/>
                      <a:ext cx="3639185" cy="2421255"/>
                    </a:xfrm>
                    <a:prstGeom prst="rect">
                      <a:avLst/>
                    </a:prstGeom>
                  </pic:spPr>
                </pic:pic>
              </a:graphicData>
            </a:graphic>
          </wp:anchor>
        </w:drawing>
      </w:r>
    </w:p>
    <w:p w14:paraId="1A21C1AD" w14:textId="77777777" w:rsidR="001E67B5" w:rsidRDefault="001E67B5">
      <w:pPr>
        <w:pStyle w:val="Standard"/>
        <w:spacing w:line="100" w:lineRule="atLeast"/>
        <w:jc w:val="both"/>
        <w:rPr>
          <w:rFonts w:ascii="Bell MT" w:hAnsi="Bell MT"/>
          <w:b/>
        </w:rPr>
      </w:pPr>
    </w:p>
    <w:p w14:paraId="1C0FD2E8" w14:textId="77777777" w:rsidR="001E67B5" w:rsidRDefault="001E67B5">
      <w:pPr>
        <w:pStyle w:val="Standard"/>
        <w:spacing w:line="100" w:lineRule="atLeast"/>
        <w:jc w:val="both"/>
        <w:rPr>
          <w:rFonts w:ascii="Bell MT" w:hAnsi="Bell MT"/>
          <w:b/>
        </w:rPr>
      </w:pPr>
    </w:p>
    <w:p w14:paraId="261AC595" w14:textId="77777777" w:rsidR="001E67B5" w:rsidRDefault="001E67B5">
      <w:pPr>
        <w:pStyle w:val="Standard"/>
        <w:spacing w:line="100" w:lineRule="atLeast"/>
        <w:jc w:val="both"/>
        <w:rPr>
          <w:rFonts w:ascii="Bell MT" w:hAnsi="Bell MT"/>
          <w:b/>
        </w:rPr>
      </w:pPr>
    </w:p>
    <w:p w14:paraId="6C1A9A8D" w14:textId="77777777" w:rsidR="001E67B5" w:rsidRDefault="001E67B5">
      <w:pPr>
        <w:pStyle w:val="Standard"/>
        <w:spacing w:line="100" w:lineRule="atLeast"/>
        <w:jc w:val="both"/>
        <w:rPr>
          <w:rFonts w:ascii="Bell MT" w:hAnsi="Bell MT"/>
          <w:b/>
        </w:rPr>
      </w:pPr>
    </w:p>
    <w:p w14:paraId="53A8009E" w14:textId="77777777" w:rsidR="001E67B5" w:rsidRDefault="001E67B5">
      <w:pPr>
        <w:pStyle w:val="Standard"/>
        <w:spacing w:line="100" w:lineRule="atLeast"/>
        <w:jc w:val="both"/>
        <w:rPr>
          <w:rFonts w:ascii="Bell MT" w:hAnsi="Bell MT"/>
          <w:b/>
        </w:rPr>
      </w:pPr>
    </w:p>
    <w:p w14:paraId="6F2C8EBA" w14:textId="77777777" w:rsidR="005E7FAD" w:rsidRDefault="00352030">
      <w:pPr>
        <w:pStyle w:val="Standard"/>
        <w:spacing w:line="100" w:lineRule="atLeast"/>
        <w:jc w:val="both"/>
        <w:rPr>
          <w:rFonts w:ascii="Bell MT" w:hAnsi="Bell MT"/>
          <w:b/>
        </w:rPr>
      </w:pPr>
      <w:r>
        <w:rPr>
          <w:rFonts w:ascii="Bell MT" w:hAnsi="Bell MT"/>
          <w:b/>
        </w:rPr>
        <w:t>Objectifs</w:t>
      </w:r>
    </w:p>
    <w:p w14:paraId="1B6C73E7" w14:textId="77777777" w:rsidR="005E7FAD" w:rsidRDefault="00352030" w:rsidP="001E67B5">
      <w:pPr>
        <w:pStyle w:val="Standard"/>
        <w:numPr>
          <w:ilvl w:val="0"/>
          <w:numId w:val="18"/>
        </w:numPr>
        <w:spacing w:line="100" w:lineRule="atLeast"/>
      </w:pPr>
      <w:r>
        <w:rPr>
          <w:rFonts w:ascii="Bell MT" w:eastAsia="Times New Roman" w:hAnsi="Bell MT" w:cs="Arial"/>
          <w:color w:val="000000"/>
        </w:rPr>
        <w:t xml:space="preserve">Partager un </w:t>
      </w:r>
      <w:r>
        <w:rPr>
          <w:rFonts w:ascii="Bell MT" w:eastAsia="Times New Roman" w:hAnsi="Bell MT" w:cs="Arial"/>
          <w:b/>
          <w:color w:val="000000"/>
        </w:rPr>
        <w:t xml:space="preserve">moment convivial </w:t>
      </w:r>
      <w:r>
        <w:rPr>
          <w:rFonts w:ascii="Bell MT" w:eastAsia="Times New Roman" w:hAnsi="Bell MT" w:cs="Arial"/>
          <w:color w:val="000000"/>
        </w:rPr>
        <w:t>entre collègues ou partenaires</w:t>
      </w:r>
    </w:p>
    <w:p w14:paraId="2AA721FC" w14:textId="77777777" w:rsidR="005E7FAD" w:rsidRDefault="00352030" w:rsidP="001E67B5">
      <w:pPr>
        <w:pStyle w:val="Standard"/>
        <w:numPr>
          <w:ilvl w:val="0"/>
          <w:numId w:val="18"/>
        </w:numPr>
        <w:spacing w:line="100" w:lineRule="atLeast"/>
      </w:pPr>
      <w:r>
        <w:rPr>
          <w:rFonts w:ascii="Bell MT" w:eastAsia="Times New Roman" w:hAnsi="Bell MT" w:cs="Arial"/>
          <w:b/>
          <w:color w:val="000000"/>
        </w:rPr>
        <w:t>Renforcer les liens</w:t>
      </w:r>
      <w:r>
        <w:rPr>
          <w:rFonts w:ascii="Bell MT" w:eastAsia="Times New Roman" w:hAnsi="Bell MT" w:cs="Arial"/>
          <w:color w:val="000000"/>
        </w:rPr>
        <w:t xml:space="preserve"> entre les membres d’une équipe</w:t>
      </w:r>
    </w:p>
    <w:p w14:paraId="68CF9BCF" w14:textId="77777777" w:rsidR="005E7FAD" w:rsidRDefault="00352030" w:rsidP="001E67B5">
      <w:pPr>
        <w:pStyle w:val="Standard"/>
        <w:numPr>
          <w:ilvl w:val="0"/>
          <w:numId w:val="18"/>
        </w:numPr>
        <w:spacing w:line="100" w:lineRule="atLeast"/>
        <w:rPr>
          <w:rFonts w:ascii="Bell MT" w:eastAsia="Times New Roman" w:hAnsi="Bell MT" w:cs="Arial"/>
          <w:b/>
          <w:color w:val="000000"/>
        </w:rPr>
      </w:pPr>
      <w:r>
        <w:rPr>
          <w:rFonts w:ascii="Bell MT" w:eastAsia="Times New Roman" w:hAnsi="Bell MT" w:cs="Arial"/>
          <w:b/>
          <w:color w:val="000000"/>
        </w:rPr>
        <w:t>Favoriser la communication</w:t>
      </w:r>
    </w:p>
    <w:p w14:paraId="7F99372D" w14:textId="77777777" w:rsidR="005E7FAD" w:rsidRDefault="00352030" w:rsidP="001E67B5">
      <w:pPr>
        <w:pStyle w:val="Standard"/>
        <w:numPr>
          <w:ilvl w:val="0"/>
          <w:numId w:val="18"/>
        </w:numPr>
        <w:spacing w:line="100" w:lineRule="atLeast"/>
      </w:pPr>
      <w:r>
        <w:rPr>
          <w:rFonts w:ascii="Bell MT" w:eastAsia="Times New Roman" w:hAnsi="Bell MT" w:cs="Arial"/>
          <w:b/>
          <w:color w:val="000000"/>
        </w:rPr>
        <w:t>Développer</w:t>
      </w:r>
      <w:r>
        <w:rPr>
          <w:rFonts w:ascii="Bell MT" w:eastAsia="Times New Roman" w:hAnsi="Bell MT" w:cs="Arial"/>
          <w:color w:val="000000"/>
        </w:rPr>
        <w:t xml:space="preserve"> </w:t>
      </w:r>
      <w:r>
        <w:rPr>
          <w:rFonts w:ascii="Bell MT" w:eastAsia="Times New Roman" w:hAnsi="Bell MT" w:cs="Arial"/>
          <w:b/>
          <w:color w:val="000000"/>
        </w:rPr>
        <w:t>l’échange et le partage</w:t>
      </w:r>
      <w:r>
        <w:rPr>
          <w:rFonts w:ascii="Bell MT" w:eastAsia="Times New Roman" w:hAnsi="Bell MT" w:cs="Arial"/>
          <w:color w:val="000000"/>
        </w:rPr>
        <w:t xml:space="preserve"> à travers des moments de plaisir</w:t>
      </w:r>
    </w:p>
    <w:p w14:paraId="33E6B787" w14:textId="77777777" w:rsidR="005E7FAD" w:rsidRDefault="005E7FAD">
      <w:pPr>
        <w:pStyle w:val="Standard"/>
        <w:spacing w:line="100" w:lineRule="atLeast"/>
        <w:ind w:left="720"/>
        <w:rPr>
          <w:rFonts w:ascii="Bell MT" w:eastAsia="Times New Roman" w:hAnsi="Bell MT" w:cs="Arial"/>
          <w:b/>
          <w:color w:val="000000"/>
        </w:rPr>
      </w:pPr>
    </w:p>
    <w:p w14:paraId="351B8B63" w14:textId="77777777" w:rsidR="005E7FAD" w:rsidRDefault="005E7FAD">
      <w:pPr>
        <w:pStyle w:val="Standard"/>
        <w:spacing w:line="100" w:lineRule="atLeast"/>
        <w:ind w:left="720"/>
      </w:pPr>
    </w:p>
    <w:p w14:paraId="7CBF2A88" w14:textId="77777777" w:rsidR="005E7FAD" w:rsidRDefault="005E7FAD">
      <w:pPr>
        <w:pStyle w:val="Standard"/>
        <w:spacing w:line="100" w:lineRule="atLeast"/>
        <w:ind w:left="720"/>
      </w:pPr>
    </w:p>
    <w:p w14:paraId="4CCF8DE1" w14:textId="77777777" w:rsidR="005E7FAD" w:rsidRDefault="005E7FAD">
      <w:pPr>
        <w:pStyle w:val="Standard"/>
        <w:spacing w:line="100" w:lineRule="atLeast"/>
        <w:ind w:left="720"/>
      </w:pPr>
    </w:p>
    <w:p w14:paraId="5182CEEC" w14:textId="77777777" w:rsidR="005E7FAD" w:rsidRDefault="00352030">
      <w:pPr>
        <w:pStyle w:val="Titre11"/>
        <w:spacing w:before="240" w:after="200" w:line="240" w:lineRule="auto"/>
        <w:ind w:left="720"/>
        <w:rPr>
          <w:rFonts w:hint="eastAsia"/>
        </w:rPr>
      </w:pPr>
      <w:bookmarkStart w:id="40" w:name="_Toc506302251"/>
      <w:bookmarkStart w:id="41" w:name="__RefHeading__5050_351957137"/>
      <w:bookmarkStart w:id="42" w:name="_Toc8633680"/>
      <w:bookmarkEnd w:id="40"/>
      <w:bookmarkEnd w:id="41"/>
      <w:r>
        <w:rPr>
          <w:sz w:val="24"/>
          <w:szCs w:val="24"/>
          <w:lang w:val="fr-FR"/>
        </w:rPr>
        <w:t>Et en 201</w:t>
      </w:r>
      <w:r w:rsidR="00835816">
        <w:rPr>
          <w:sz w:val="24"/>
          <w:szCs w:val="24"/>
          <w:lang w:val="fr-FR"/>
        </w:rPr>
        <w:t>9</w:t>
      </w:r>
      <w:r>
        <w:rPr>
          <w:sz w:val="24"/>
          <w:szCs w:val="24"/>
          <w:lang w:val="fr-FR"/>
        </w:rPr>
        <w:t>?</w:t>
      </w:r>
      <w:bookmarkEnd w:id="42"/>
    </w:p>
    <w:p w14:paraId="224919F0" w14:textId="77777777" w:rsidR="005E7FAD" w:rsidRDefault="005E7FAD">
      <w:pPr>
        <w:pStyle w:val="Paragraphedeliste1"/>
        <w:spacing w:line="100" w:lineRule="atLeast"/>
        <w:ind w:left="0"/>
        <w:jc w:val="both"/>
      </w:pPr>
    </w:p>
    <w:p w14:paraId="6974DCBC" w14:textId="77777777" w:rsidR="005E7FAD" w:rsidRDefault="00352030" w:rsidP="001E67B5">
      <w:pPr>
        <w:pStyle w:val="Paragraphedeliste1"/>
        <w:spacing w:line="100" w:lineRule="atLeast"/>
        <w:ind w:left="0"/>
        <w:jc w:val="both"/>
        <w:rPr>
          <w:rFonts w:ascii="Bell MT" w:hAnsi="Bell MT"/>
        </w:rPr>
      </w:pPr>
      <w:r>
        <w:rPr>
          <w:rFonts w:ascii="Bell MT" w:hAnsi="Bell MT"/>
          <w:b/>
          <w:bCs/>
        </w:rPr>
        <w:t xml:space="preserve">Se révéler à travers le jeu </w:t>
      </w:r>
      <w:r>
        <w:rPr>
          <w:rFonts w:ascii="Bell MT" w:hAnsi="Bell MT"/>
        </w:rPr>
        <w:t xml:space="preserve">est souvent une expérience surprenante, et qui mène régulièrement à de très riches discussions. En posant les participants dans deux équipes n’ayant pas les mêmes intérêts et devant se démasquer l’une l’autre, le ton est donné pour </w:t>
      </w:r>
      <w:r>
        <w:rPr>
          <w:rFonts w:ascii="Bell MT" w:hAnsi="Bell MT"/>
          <w:b/>
          <w:bCs/>
        </w:rPr>
        <w:t>d’infinies argumentations.</w:t>
      </w:r>
      <w:r>
        <w:rPr>
          <w:rFonts w:ascii="Bell MT" w:hAnsi="Bell MT"/>
        </w:rPr>
        <w:t xml:space="preserve"> On en vient alors à essayer de se mettre dans la tête des autres, à interpréter au mieux les indices que l’on croit soutirer, à essayer maintes et maintes stratégies… Un </w:t>
      </w:r>
      <w:r>
        <w:rPr>
          <w:rFonts w:ascii="Bell MT" w:hAnsi="Bell MT"/>
          <w:b/>
          <w:bCs/>
        </w:rPr>
        <w:t>plaisir casse-tête</w:t>
      </w:r>
      <w:r>
        <w:rPr>
          <w:rFonts w:ascii="Bell MT" w:hAnsi="Bell MT"/>
        </w:rPr>
        <w:t xml:space="preserve"> expérimenté avec SASASA !</w:t>
      </w:r>
    </w:p>
    <w:p w14:paraId="4344FC40" w14:textId="77777777" w:rsidR="001E67B5" w:rsidRDefault="001E67B5" w:rsidP="001E67B5">
      <w:pPr>
        <w:pStyle w:val="Paragraphedeliste1"/>
        <w:spacing w:line="100" w:lineRule="atLeast"/>
        <w:ind w:left="0"/>
        <w:jc w:val="both"/>
      </w:pPr>
    </w:p>
    <w:p w14:paraId="488E08ED" w14:textId="77777777" w:rsidR="008916BF" w:rsidRDefault="00352030" w:rsidP="001E67B5">
      <w:pPr>
        <w:pStyle w:val="Paragraphedeliste1"/>
        <w:spacing w:line="100" w:lineRule="atLeast"/>
        <w:ind w:left="0"/>
        <w:jc w:val="both"/>
        <w:rPr>
          <w:rFonts w:ascii="Bell MT" w:eastAsia="Bell MT" w:hAnsi="Bell MT" w:cs="Bell MT"/>
        </w:rPr>
      </w:pPr>
      <w:r>
        <w:rPr>
          <w:rFonts w:ascii="Bell MT" w:eastAsia="Bell MT" w:hAnsi="Bell MT" w:cs="Bell MT"/>
        </w:rPr>
        <w:t xml:space="preserve">Rassembler un groupe et </w:t>
      </w:r>
      <w:r>
        <w:rPr>
          <w:rFonts w:ascii="Bell MT" w:eastAsia="Bell MT" w:hAnsi="Bell MT" w:cs="Bell MT"/>
          <w:b/>
        </w:rPr>
        <w:t xml:space="preserve">prendre du plaisir à être ensemble, </w:t>
      </w:r>
      <w:r>
        <w:rPr>
          <w:rFonts w:ascii="Bell MT" w:eastAsia="Bell MT" w:hAnsi="Bell MT" w:cs="Bell MT"/>
        </w:rPr>
        <w:t xml:space="preserve">à se connaître ? C’est également grâce au jeu que le défi est relevé, toujours chez </w:t>
      </w:r>
      <w:r>
        <w:rPr>
          <w:rFonts w:ascii="Bell MT" w:eastAsia="Bell MT" w:hAnsi="Bell MT" w:cs="Bell MT"/>
          <w:b/>
          <w:bCs/>
        </w:rPr>
        <w:t>SASASA</w:t>
      </w:r>
      <w:r>
        <w:rPr>
          <w:rFonts w:ascii="Bell MT" w:eastAsia="Bell MT" w:hAnsi="Bell MT" w:cs="Bell MT"/>
        </w:rPr>
        <w:t xml:space="preserve">, autour de défis ludiques divers qui font appel à la créativité de l’un, à la déduction de l’autre, à l’adresse d’un autre...en un mot comme en dix, autour de </w:t>
      </w:r>
      <w:r>
        <w:rPr>
          <w:rFonts w:ascii="Bell MT" w:eastAsia="Bell MT" w:hAnsi="Bell MT" w:cs="Bell MT"/>
          <w:b/>
        </w:rPr>
        <w:t>jeux qui rapprochent</w:t>
      </w:r>
      <w:r>
        <w:rPr>
          <w:rFonts w:ascii="Bell MT" w:eastAsia="Bell MT" w:hAnsi="Bell MT" w:cs="Bell MT"/>
        </w:rPr>
        <w:t xml:space="preserve">. </w:t>
      </w:r>
    </w:p>
    <w:p w14:paraId="0BF95899" w14:textId="77777777" w:rsidR="008916BF" w:rsidRDefault="008916BF" w:rsidP="001E67B5">
      <w:pPr>
        <w:pStyle w:val="Paragraphedeliste1"/>
        <w:spacing w:line="100" w:lineRule="atLeast"/>
        <w:ind w:left="0"/>
        <w:jc w:val="both"/>
        <w:rPr>
          <w:rFonts w:ascii="Bell MT" w:eastAsia="Bell MT" w:hAnsi="Bell MT" w:cs="Bell MT"/>
        </w:rPr>
      </w:pPr>
    </w:p>
    <w:p w14:paraId="77C899A7" w14:textId="0DE93EF6" w:rsidR="001E67B5" w:rsidRDefault="00352030" w:rsidP="001E67B5">
      <w:pPr>
        <w:pStyle w:val="Paragraphedeliste1"/>
        <w:spacing w:line="100" w:lineRule="atLeast"/>
        <w:ind w:left="0"/>
        <w:jc w:val="both"/>
        <w:rPr>
          <w:rFonts w:ascii="Bell MT" w:eastAsia="Bell MT" w:hAnsi="Bell MT" w:cs="Bell MT"/>
        </w:rPr>
      </w:pPr>
      <w:r>
        <w:rPr>
          <w:rFonts w:ascii="Bell MT" w:eastAsia="Bell MT" w:hAnsi="Bell MT" w:cs="Bell MT"/>
        </w:rPr>
        <w:t xml:space="preserve">C'est dans la même optique que nous avons également été aider les employés de </w:t>
      </w:r>
      <w:r w:rsidR="007E2450">
        <w:rPr>
          <w:rFonts w:ascii="Bell MT" w:eastAsia="Bell MT" w:hAnsi="Bell MT" w:cs="Bell MT"/>
          <w:b/>
        </w:rPr>
        <w:t xml:space="preserve">La Maison de la Culture de </w:t>
      </w:r>
      <w:r w:rsidR="00B737E2">
        <w:rPr>
          <w:rFonts w:ascii="Bell MT" w:eastAsia="Bell MT" w:hAnsi="Bell MT" w:cs="Bell MT"/>
          <w:b/>
        </w:rPr>
        <w:t>Marche-en-Famenne</w:t>
      </w:r>
      <w:r>
        <w:rPr>
          <w:rFonts w:ascii="Bell MT" w:eastAsia="Bell MT" w:hAnsi="Bell MT" w:cs="Bell MT"/>
        </w:rPr>
        <w:t xml:space="preserve"> à mieux se connaître, lors d'une journée complète de jeux, en intérieur. </w:t>
      </w:r>
    </w:p>
    <w:p w14:paraId="65BBA516" w14:textId="77777777" w:rsidR="000437A5" w:rsidRDefault="000437A5" w:rsidP="001E67B5">
      <w:pPr>
        <w:pStyle w:val="Paragraphedeliste1"/>
        <w:spacing w:line="100" w:lineRule="atLeast"/>
        <w:ind w:left="0"/>
        <w:jc w:val="both"/>
        <w:rPr>
          <w:rFonts w:ascii="Bell MT" w:eastAsia="Bell MT" w:hAnsi="Bell MT" w:cs="Bell MT"/>
        </w:rPr>
      </w:pPr>
    </w:p>
    <w:p w14:paraId="6AB91BED" w14:textId="77777777" w:rsidR="0002344F" w:rsidRDefault="0002344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 xml:space="preserve">La cohésion de groupe c’est aussi la relation patients/corps médical. Suite à une « matinée jeux » suivie d’ateliers organisés l’année précédente au service « Psychiatrie-Adolescents » au CHU Brugmann, c’est l’équipe du service « Psychiatrie-Adulte » qui a fait appel à nous. L’objectif de cette rencontre était de découvrir des jeux, patients et soignants </w:t>
      </w:r>
      <w:r w:rsidR="00F904DF">
        <w:rPr>
          <w:rFonts w:ascii="Bell MT" w:eastAsia="Bell MT" w:hAnsi="Bell MT" w:cs="Bell MT"/>
          <w:lang w:val="fr-FR"/>
        </w:rPr>
        <w:t>lors</w:t>
      </w:r>
      <w:r>
        <w:rPr>
          <w:rFonts w:ascii="Bell MT" w:eastAsia="Bell MT" w:hAnsi="Bell MT" w:cs="Bell MT"/>
          <w:lang w:val="fr-FR"/>
        </w:rPr>
        <w:t xml:space="preserve"> d’une séance conviviale. </w:t>
      </w:r>
      <w:r w:rsidR="00F904DF">
        <w:rPr>
          <w:rFonts w:ascii="Bell MT" w:eastAsia="Bell MT" w:hAnsi="Bell MT" w:cs="Bell MT"/>
          <w:lang w:val="fr-FR"/>
        </w:rPr>
        <w:t>Entre expression de soi, coopération ou compétition acharnée, les jeux ont bien fonctionné et la matinée a été un succès, beaucoup de personnes nous demandant de revenir sans tarder.</w:t>
      </w:r>
    </w:p>
    <w:p w14:paraId="5A713241" w14:textId="77777777" w:rsidR="00F904DF" w:rsidRDefault="00F904DF" w:rsidP="001E67B5">
      <w:pPr>
        <w:pStyle w:val="Paragraphedeliste1"/>
        <w:spacing w:line="100" w:lineRule="atLeast"/>
        <w:ind w:left="0"/>
        <w:jc w:val="both"/>
        <w:rPr>
          <w:rFonts w:ascii="Bell MT" w:eastAsia="Bell MT" w:hAnsi="Bell MT" w:cs="Bell MT"/>
          <w:lang w:val="fr-FR"/>
        </w:rPr>
      </w:pPr>
    </w:p>
    <w:p w14:paraId="43A1DBAD" w14:textId="77777777" w:rsidR="00F904DF" w:rsidRPr="00614387" w:rsidRDefault="00F904DF" w:rsidP="001E67B5">
      <w:pPr>
        <w:pStyle w:val="Paragraphedeliste1"/>
        <w:spacing w:line="100" w:lineRule="atLeast"/>
        <w:ind w:left="0"/>
        <w:jc w:val="both"/>
        <w:rPr>
          <w:rFonts w:ascii="Bell MT" w:eastAsia="Bell MT" w:hAnsi="Bell MT" w:cs="Bell MT"/>
          <w:b/>
          <w:lang w:val="fr-FR"/>
        </w:rPr>
      </w:pPr>
      <w:r w:rsidRPr="00614387">
        <w:rPr>
          <w:rFonts w:ascii="Bell MT" w:eastAsia="Bell MT" w:hAnsi="Bell MT" w:cs="Bell MT"/>
          <w:b/>
          <w:lang w:val="fr-FR"/>
        </w:rPr>
        <w:t>Quelques chiffres :</w:t>
      </w:r>
    </w:p>
    <w:p w14:paraId="3375638D" w14:textId="77777777" w:rsidR="00F904DF" w:rsidRDefault="00F904DF" w:rsidP="001E67B5">
      <w:pPr>
        <w:pStyle w:val="Paragraphedeliste1"/>
        <w:spacing w:line="100" w:lineRule="atLeast"/>
        <w:ind w:left="0"/>
        <w:jc w:val="both"/>
        <w:rPr>
          <w:rFonts w:ascii="Bell MT" w:eastAsia="Bell MT" w:hAnsi="Bell MT" w:cs="Bell MT"/>
          <w:lang w:val="fr-FR"/>
        </w:rPr>
      </w:pPr>
    </w:p>
    <w:tbl>
      <w:tblPr>
        <w:tblStyle w:val="Grilledutableau"/>
        <w:tblW w:w="0" w:type="auto"/>
        <w:tblLook w:val="04A0" w:firstRow="1" w:lastRow="0" w:firstColumn="1" w:lastColumn="0" w:noHBand="0" w:noVBand="1"/>
      </w:tblPr>
      <w:tblGrid>
        <w:gridCol w:w="3055"/>
        <w:gridCol w:w="3055"/>
        <w:gridCol w:w="3056"/>
      </w:tblGrid>
      <w:tr w:rsidR="00F904DF" w14:paraId="30D4B6BA" w14:textId="77777777" w:rsidTr="00F904DF">
        <w:tc>
          <w:tcPr>
            <w:tcW w:w="3055" w:type="dxa"/>
          </w:tcPr>
          <w:p w14:paraId="3978DAAF" w14:textId="77777777" w:rsidR="00F904DF" w:rsidRDefault="00F904DF" w:rsidP="001E67B5">
            <w:pPr>
              <w:pStyle w:val="Paragraphedeliste1"/>
              <w:spacing w:line="100" w:lineRule="atLeast"/>
              <w:ind w:left="0"/>
              <w:jc w:val="both"/>
              <w:rPr>
                <w:rFonts w:ascii="Bell MT" w:eastAsia="Bell MT" w:hAnsi="Bell MT" w:cs="Bell MT"/>
                <w:lang w:val="fr-FR"/>
              </w:rPr>
            </w:pPr>
          </w:p>
        </w:tc>
        <w:tc>
          <w:tcPr>
            <w:tcW w:w="3055" w:type="dxa"/>
          </w:tcPr>
          <w:p w14:paraId="6C6A49D5" w14:textId="77777777" w:rsidR="00F904DF" w:rsidRPr="005144D2" w:rsidRDefault="00F904DF" w:rsidP="001E67B5">
            <w:pPr>
              <w:pStyle w:val="Paragraphedeliste1"/>
              <w:spacing w:line="100" w:lineRule="atLeast"/>
              <w:ind w:left="0"/>
              <w:jc w:val="both"/>
              <w:rPr>
                <w:rFonts w:ascii="Bell MT" w:eastAsia="Bell MT" w:hAnsi="Bell MT" w:cs="Bell MT"/>
                <w:b/>
                <w:lang w:val="fr-FR"/>
              </w:rPr>
            </w:pPr>
            <w:r w:rsidRPr="005144D2">
              <w:rPr>
                <w:rFonts w:ascii="Bell MT" w:eastAsia="Bell MT" w:hAnsi="Bell MT" w:cs="Bell MT"/>
                <w:b/>
                <w:lang w:val="fr-FR"/>
              </w:rPr>
              <w:t>Nombre d’animations</w:t>
            </w:r>
          </w:p>
        </w:tc>
        <w:tc>
          <w:tcPr>
            <w:tcW w:w="3056" w:type="dxa"/>
          </w:tcPr>
          <w:p w14:paraId="449F5D8D" w14:textId="77777777" w:rsidR="00F904DF" w:rsidRPr="005144D2" w:rsidRDefault="00F904DF" w:rsidP="001E67B5">
            <w:pPr>
              <w:pStyle w:val="Paragraphedeliste1"/>
              <w:spacing w:line="100" w:lineRule="atLeast"/>
              <w:ind w:left="0"/>
              <w:jc w:val="both"/>
              <w:rPr>
                <w:rFonts w:ascii="Bell MT" w:eastAsia="Bell MT" w:hAnsi="Bell MT" w:cs="Bell MT"/>
                <w:b/>
                <w:lang w:val="fr-FR"/>
              </w:rPr>
            </w:pPr>
            <w:r w:rsidRPr="005144D2">
              <w:rPr>
                <w:rFonts w:ascii="Bell MT" w:eastAsia="Bell MT" w:hAnsi="Bell MT" w:cs="Bell MT"/>
                <w:b/>
                <w:lang w:val="fr-FR"/>
              </w:rPr>
              <w:t>Nombre de personnes</w:t>
            </w:r>
          </w:p>
        </w:tc>
      </w:tr>
      <w:tr w:rsidR="00F904DF" w14:paraId="0717EFF4" w14:textId="77777777" w:rsidTr="00F904DF">
        <w:tc>
          <w:tcPr>
            <w:tcW w:w="3055" w:type="dxa"/>
          </w:tcPr>
          <w:p w14:paraId="6B72C281" w14:textId="77777777" w:rsidR="00F904DF" w:rsidRPr="005144D2" w:rsidRDefault="00F904DF" w:rsidP="001E67B5">
            <w:pPr>
              <w:pStyle w:val="Paragraphedeliste1"/>
              <w:spacing w:line="100" w:lineRule="atLeast"/>
              <w:ind w:left="0"/>
              <w:jc w:val="both"/>
              <w:rPr>
                <w:rFonts w:ascii="Bell MT" w:eastAsia="Bell MT" w:hAnsi="Bell MT" w:cs="Bell MT"/>
                <w:b/>
                <w:lang w:val="fr-FR"/>
              </w:rPr>
            </w:pPr>
            <w:r w:rsidRPr="005144D2">
              <w:rPr>
                <w:rFonts w:ascii="Bell MT" w:eastAsia="Bell MT" w:hAnsi="Bell MT" w:cs="Bell MT"/>
                <w:b/>
                <w:lang w:val="fr-FR"/>
              </w:rPr>
              <w:t>Sasasa</w:t>
            </w:r>
          </w:p>
        </w:tc>
        <w:tc>
          <w:tcPr>
            <w:tcW w:w="3055" w:type="dxa"/>
          </w:tcPr>
          <w:p w14:paraId="2C9CACE6" w14:textId="77777777" w:rsidR="00F904DF" w:rsidRDefault="006721EF" w:rsidP="006721EF">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2X10</w:t>
            </w:r>
          </w:p>
        </w:tc>
        <w:tc>
          <w:tcPr>
            <w:tcW w:w="3056" w:type="dxa"/>
          </w:tcPr>
          <w:p w14:paraId="11A1CBE6" w14:textId="77777777" w:rsidR="00F904DF" w:rsidRDefault="006721E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15 /10 séances</w:t>
            </w:r>
          </w:p>
        </w:tc>
      </w:tr>
      <w:tr w:rsidR="00F904DF" w14:paraId="1AA60D62" w14:textId="77777777" w:rsidTr="00F904DF">
        <w:tc>
          <w:tcPr>
            <w:tcW w:w="3055" w:type="dxa"/>
          </w:tcPr>
          <w:p w14:paraId="3C5D1C5D" w14:textId="77777777" w:rsidR="00F904DF" w:rsidRPr="005144D2" w:rsidRDefault="00F904DF" w:rsidP="001E67B5">
            <w:pPr>
              <w:pStyle w:val="Paragraphedeliste1"/>
              <w:spacing w:line="100" w:lineRule="atLeast"/>
              <w:ind w:left="0"/>
              <w:jc w:val="both"/>
              <w:rPr>
                <w:rFonts w:ascii="Bell MT" w:eastAsia="Bell MT" w:hAnsi="Bell MT" w:cs="Bell MT"/>
                <w:b/>
                <w:lang w:val="fr-FR"/>
              </w:rPr>
            </w:pPr>
            <w:r w:rsidRPr="005144D2">
              <w:rPr>
                <w:rFonts w:ascii="Bell MT" w:eastAsia="Bell MT" w:hAnsi="Bell MT" w:cs="Bell MT"/>
                <w:b/>
                <w:lang w:val="fr-FR"/>
              </w:rPr>
              <w:t>Maison de la culture de Marche-en-Famenne</w:t>
            </w:r>
          </w:p>
        </w:tc>
        <w:tc>
          <w:tcPr>
            <w:tcW w:w="3055" w:type="dxa"/>
          </w:tcPr>
          <w:p w14:paraId="5B15E284" w14:textId="77777777" w:rsidR="00F904DF" w:rsidRDefault="006721E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1</w:t>
            </w:r>
          </w:p>
        </w:tc>
        <w:tc>
          <w:tcPr>
            <w:tcW w:w="3056" w:type="dxa"/>
          </w:tcPr>
          <w:p w14:paraId="719FCDC6" w14:textId="77777777" w:rsidR="00F904DF" w:rsidRDefault="006721E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30</w:t>
            </w:r>
          </w:p>
        </w:tc>
      </w:tr>
      <w:tr w:rsidR="00F904DF" w14:paraId="719CFDA1" w14:textId="77777777" w:rsidTr="00F904DF">
        <w:tc>
          <w:tcPr>
            <w:tcW w:w="3055" w:type="dxa"/>
          </w:tcPr>
          <w:p w14:paraId="6F5C242B" w14:textId="77777777" w:rsidR="00F904DF" w:rsidRPr="005144D2" w:rsidRDefault="00F904DF" w:rsidP="001E67B5">
            <w:pPr>
              <w:pStyle w:val="Paragraphedeliste1"/>
              <w:spacing w:line="100" w:lineRule="atLeast"/>
              <w:ind w:left="0"/>
              <w:jc w:val="both"/>
              <w:rPr>
                <w:rFonts w:ascii="Bell MT" w:eastAsia="Bell MT" w:hAnsi="Bell MT" w:cs="Bell MT"/>
                <w:b/>
                <w:lang w:val="fr-FR"/>
              </w:rPr>
            </w:pPr>
            <w:r w:rsidRPr="005144D2">
              <w:rPr>
                <w:rFonts w:ascii="Bell MT" w:eastAsia="Bell MT" w:hAnsi="Bell MT" w:cs="Bell MT"/>
                <w:b/>
                <w:lang w:val="fr-FR"/>
              </w:rPr>
              <w:t>CHU Brugmann</w:t>
            </w:r>
          </w:p>
        </w:tc>
        <w:tc>
          <w:tcPr>
            <w:tcW w:w="3055" w:type="dxa"/>
          </w:tcPr>
          <w:p w14:paraId="3CE46EF9" w14:textId="77777777" w:rsidR="00F904DF" w:rsidRDefault="006721E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1</w:t>
            </w:r>
          </w:p>
        </w:tc>
        <w:tc>
          <w:tcPr>
            <w:tcW w:w="3056" w:type="dxa"/>
          </w:tcPr>
          <w:p w14:paraId="228208EC" w14:textId="77777777" w:rsidR="00F904DF" w:rsidRDefault="006721EF" w:rsidP="001E67B5">
            <w:pPr>
              <w:pStyle w:val="Paragraphedeliste1"/>
              <w:spacing w:line="100" w:lineRule="atLeast"/>
              <w:ind w:left="0"/>
              <w:jc w:val="both"/>
              <w:rPr>
                <w:rFonts w:ascii="Bell MT" w:eastAsia="Bell MT" w:hAnsi="Bell MT" w:cs="Bell MT"/>
                <w:lang w:val="fr-FR"/>
              </w:rPr>
            </w:pPr>
            <w:r>
              <w:rPr>
                <w:rFonts w:ascii="Bell MT" w:eastAsia="Bell MT" w:hAnsi="Bell MT" w:cs="Bell MT"/>
                <w:lang w:val="fr-FR"/>
              </w:rPr>
              <w:t>15</w:t>
            </w:r>
          </w:p>
        </w:tc>
      </w:tr>
    </w:tbl>
    <w:p w14:paraId="2EBAF6A9" w14:textId="77777777" w:rsidR="00F904DF" w:rsidRDefault="00F904DF" w:rsidP="001E67B5">
      <w:pPr>
        <w:pStyle w:val="Paragraphedeliste1"/>
        <w:spacing w:line="100" w:lineRule="atLeast"/>
        <w:ind w:left="0"/>
        <w:jc w:val="both"/>
        <w:rPr>
          <w:rFonts w:ascii="Bell MT" w:eastAsia="Bell MT" w:hAnsi="Bell MT" w:cs="Bell MT"/>
          <w:lang w:val="fr-FR"/>
        </w:rPr>
      </w:pPr>
    </w:p>
    <w:p w14:paraId="55957DE5" w14:textId="1AD80955" w:rsidR="001E67B5" w:rsidRDefault="001E67B5" w:rsidP="001E67B5">
      <w:pPr>
        <w:pStyle w:val="Paragraphedeliste1"/>
        <w:spacing w:line="100" w:lineRule="atLeast"/>
        <w:ind w:left="0"/>
        <w:jc w:val="both"/>
        <w:rPr>
          <w:rFonts w:ascii="Bell MT" w:eastAsia="Bell MT" w:hAnsi="Bell MT" w:cs="Bell MT"/>
        </w:rPr>
      </w:pPr>
    </w:p>
    <w:p w14:paraId="630BA57D" w14:textId="77777777" w:rsidR="005E7FAD" w:rsidRDefault="005E7FAD">
      <w:pPr>
        <w:pStyle w:val="Standard"/>
        <w:rPr>
          <w:lang w:val="fr-FR"/>
        </w:rPr>
      </w:pPr>
    </w:p>
    <w:p w14:paraId="50D88A72" w14:textId="77777777" w:rsidR="005E7FAD" w:rsidRDefault="005E7FAD">
      <w:pPr>
        <w:pStyle w:val="Standard"/>
        <w:rPr>
          <w:lang w:val="fr-FR"/>
        </w:rPr>
      </w:pPr>
    </w:p>
    <w:p w14:paraId="1E440FAF" w14:textId="77777777" w:rsidR="005E7FAD" w:rsidRDefault="00352030">
      <w:pPr>
        <w:pStyle w:val="Titre31"/>
        <w:tabs>
          <w:tab w:val="left" w:pos="3119"/>
        </w:tabs>
        <w:jc w:val="center"/>
        <w:rPr>
          <w:rFonts w:hint="eastAsia"/>
        </w:rPr>
      </w:pPr>
      <w:bookmarkStart w:id="43" w:name="__RefHeading__5052_351957137"/>
      <w:bookmarkStart w:id="44" w:name="_Toc474409534"/>
      <w:bookmarkStart w:id="45" w:name="_Toc506302252"/>
      <w:bookmarkStart w:id="46" w:name="_Toc8633681"/>
      <w:bookmarkEnd w:id="43"/>
      <w:r>
        <w:rPr>
          <w:color w:val="8064A2"/>
          <w:lang w:val="fr-FR"/>
        </w:rPr>
        <w:t>Apprendre en jouant</w:t>
      </w:r>
      <w:bookmarkEnd w:id="44"/>
      <w:bookmarkEnd w:id="45"/>
      <w:r>
        <w:rPr>
          <w:noProof/>
          <w:lang w:val="fr-FR" w:eastAsia="fr-FR"/>
        </w:rPr>
        <w:drawing>
          <wp:anchor distT="0" distB="8890" distL="114300" distR="114300" simplePos="0" relativeHeight="251656192" behindDoc="0" locked="0" layoutInCell="1" allowOverlap="1" wp14:anchorId="74712BA4" wp14:editId="34A42C43">
            <wp:simplePos x="0" y="0"/>
            <wp:positionH relativeFrom="column">
              <wp:posOffset>3761105</wp:posOffset>
            </wp:positionH>
            <wp:positionV relativeFrom="paragraph">
              <wp:posOffset>10160</wp:posOffset>
            </wp:positionV>
            <wp:extent cx="2043430" cy="2200910"/>
            <wp:effectExtent l="0" t="0" r="0" b="0"/>
            <wp:wrapSquare wrapText="bothSides"/>
            <wp:docPr id="10"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
                    <pic:cNvPicPr>
                      <a:picLocks noChangeAspect="1" noChangeArrowheads="1"/>
                    </pic:cNvPicPr>
                  </pic:nvPicPr>
                  <pic:blipFill>
                    <a:blip r:embed="rId16"/>
                    <a:stretch>
                      <a:fillRect/>
                    </a:stretch>
                  </pic:blipFill>
                  <pic:spPr bwMode="auto">
                    <a:xfrm>
                      <a:off x="0" y="0"/>
                      <a:ext cx="2043430" cy="2200910"/>
                    </a:xfrm>
                    <a:prstGeom prst="rect">
                      <a:avLst/>
                    </a:prstGeom>
                  </pic:spPr>
                </pic:pic>
              </a:graphicData>
            </a:graphic>
          </wp:anchor>
        </w:drawing>
      </w:r>
      <w:bookmarkEnd w:id="46"/>
      <w:r>
        <w:rPr>
          <w:color w:val="8064A2"/>
          <w:lang w:val="fr-FR"/>
        </w:rPr>
        <w:t xml:space="preserve"> </w:t>
      </w:r>
    </w:p>
    <w:p w14:paraId="341A5F01" w14:textId="77777777" w:rsidR="001E67B5" w:rsidRDefault="001E67B5">
      <w:pPr>
        <w:pStyle w:val="genese"/>
      </w:pPr>
    </w:p>
    <w:p w14:paraId="72BB6634" w14:textId="77777777" w:rsidR="005E7FAD" w:rsidRDefault="00352030">
      <w:pPr>
        <w:pStyle w:val="genese"/>
      </w:pPr>
      <w:r>
        <w:t>A la demande d’une école qui cherchait à varier ses méthodes d’apprentissage, nous nous sommes penchés sur le jeu, et nous en avons découvert les compétences nécessaires en milieu scolaire</w:t>
      </w:r>
    </w:p>
    <w:p w14:paraId="1A4CC59D" w14:textId="77777777" w:rsidR="005E7FAD" w:rsidRDefault="005E7FAD">
      <w:pPr>
        <w:pStyle w:val="genese"/>
      </w:pPr>
    </w:p>
    <w:p w14:paraId="0E45E118" w14:textId="39F71E2D" w:rsidR="005E7FAD" w:rsidRDefault="00352030">
      <w:pPr>
        <w:pStyle w:val="Standard"/>
        <w:spacing w:line="100" w:lineRule="atLeast"/>
        <w:jc w:val="both"/>
        <w:rPr>
          <w:rFonts w:ascii="Bell MT" w:hAnsi="Bell MT"/>
          <w:lang w:val="fr-FR"/>
        </w:rPr>
      </w:pPr>
      <w:r>
        <w:rPr>
          <w:rFonts w:ascii="Bell MT" w:hAnsi="Bell MT"/>
          <w:lang w:val="fr-FR"/>
        </w:rPr>
        <w:t>Développer des compétences à travers le jeu, c’est apprendre en s’amusant et en gommant le coté fastidieux des tâches. Un suivi régulier (par exemple par des ateliers hebdomadaires) permet d’adapter au fur et à mesure l’animation aux participants et de favoriser une approche évolutive. Une intervention ponctuelle (sous forme de stage par exemple) permet quant à elle d’approfondir une compétence en particulier.</w:t>
      </w:r>
    </w:p>
    <w:p w14:paraId="29D90D04" w14:textId="77777777" w:rsidR="001E67B5" w:rsidRDefault="001E67B5">
      <w:pPr>
        <w:pStyle w:val="Standard"/>
        <w:spacing w:line="100" w:lineRule="atLeast"/>
        <w:jc w:val="both"/>
        <w:rPr>
          <w:rFonts w:ascii="Bell MT" w:hAnsi="Bell MT"/>
          <w:lang w:val="fr-FR"/>
        </w:rPr>
      </w:pPr>
    </w:p>
    <w:p w14:paraId="4B0373EB" w14:textId="77777777" w:rsidR="005E7FAD" w:rsidRDefault="00352030">
      <w:pPr>
        <w:pStyle w:val="Standard"/>
        <w:spacing w:line="100" w:lineRule="atLeast"/>
        <w:jc w:val="both"/>
      </w:pPr>
      <w:r>
        <w:rPr>
          <w:noProof/>
          <w:lang w:val="fr-FR" w:eastAsia="fr-FR"/>
        </w:rPr>
        <w:drawing>
          <wp:anchor distT="0" distB="3810" distL="114300" distR="114300" simplePos="0" relativeHeight="250494976" behindDoc="0" locked="0" layoutInCell="1" allowOverlap="1" wp14:anchorId="1942DF95" wp14:editId="3588176B">
            <wp:simplePos x="0" y="0"/>
            <wp:positionH relativeFrom="column">
              <wp:posOffset>-33655</wp:posOffset>
            </wp:positionH>
            <wp:positionV relativeFrom="paragraph">
              <wp:posOffset>123190</wp:posOffset>
            </wp:positionV>
            <wp:extent cx="3493135" cy="2625090"/>
            <wp:effectExtent l="0" t="0" r="0" b="0"/>
            <wp:wrapSquare wrapText="bothSides"/>
            <wp:docPr id="11" nam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
                    <pic:cNvPicPr>
                      <a:picLocks noChangeAspect="1" noChangeArrowheads="1"/>
                    </pic:cNvPicPr>
                  </pic:nvPicPr>
                  <pic:blipFill>
                    <a:blip r:embed="rId17"/>
                    <a:stretch>
                      <a:fillRect/>
                    </a:stretch>
                  </pic:blipFill>
                  <pic:spPr bwMode="auto">
                    <a:xfrm>
                      <a:off x="0" y="0"/>
                      <a:ext cx="3493135" cy="2625090"/>
                    </a:xfrm>
                    <a:prstGeom prst="rect">
                      <a:avLst/>
                    </a:prstGeom>
                  </pic:spPr>
                </pic:pic>
              </a:graphicData>
            </a:graphic>
          </wp:anchor>
        </w:drawing>
      </w:r>
    </w:p>
    <w:p w14:paraId="5E82D656" w14:textId="77777777" w:rsidR="005E7FAD" w:rsidRDefault="005E7FAD">
      <w:pPr>
        <w:pStyle w:val="Standard"/>
        <w:spacing w:line="100" w:lineRule="atLeast"/>
        <w:jc w:val="both"/>
        <w:rPr>
          <w:rFonts w:ascii="Bell MT" w:hAnsi="Bell MT"/>
          <w:b/>
        </w:rPr>
      </w:pPr>
    </w:p>
    <w:p w14:paraId="5C658485" w14:textId="77777777" w:rsidR="005E7FAD" w:rsidRDefault="00352030">
      <w:pPr>
        <w:pStyle w:val="Standard"/>
        <w:spacing w:line="100" w:lineRule="atLeast"/>
        <w:rPr>
          <w:rFonts w:ascii="Bell MT" w:hAnsi="Bell MT"/>
          <w:b/>
        </w:rPr>
      </w:pPr>
      <w:r>
        <w:rPr>
          <w:rFonts w:ascii="Bell MT" w:hAnsi="Bell MT"/>
          <w:b/>
        </w:rPr>
        <w:t>Objectifs</w:t>
      </w:r>
      <w:r>
        <w:rPr>
          <w:rFonts w:ascii="Bell MT" w:hAnsi="Bell MT"/>
          <w:b/>
        </w:rPr>
        <w:tab/>
      </w:r>
    </w:p>
    <w:p w14:paraId="3D99D602" w14:textId="77777777" w:rsidR="005E7FAD" w:rsidRDefault="00352030" w:rsidP="001E67B5">
      <w:pPr>
        <w:pStyle w:val="Paragraphedeliste1"/>
        <w:numPr>
          <w:ilvl w:val="0"/>
          <w:numId w:val="19"/>
        </w:numPr>
        <w:spacing w:line="100" w:lineRule="atLeast"/>
      </w:pPr>
      <w:r>
        <w:rPr>
          <w:rFonts w:ascii="Bell MT" w:hAnsi="Bell MT"/>
          <w:b/>
        </w:rPr>
        <w:t>Réconcilier</w:t>
      </w:r>
      <w:r>
        <w:rPr>
          <w:rFonts w:ascii="Bell MT" w:hAnsi="Bell MT"/>
        </w:rPr>
        <w:t xml:space="preserve"> les participants </w:t>
      </w:r>
      <w:r>
        <w:rPr>
          <w:rFonts w:ascii="Bell MT" w:hAnsi="Bell MT"/>
          <w:b/>
        </w:rPr>
        <w:t>avec l’apprentissage</w:t>
      </w:r>
      <w:r>
        <w:rPr>
          <w:rFonts w:ascii="Bell MT" w:hAnsi="Bell MT"/>
        </w:rPr>
        <w:t xml:space="preserve"> à l’aide de méthodes alternatives</w:t>
      </w:r>
    </w:p>
    <w:p w14:paraId="51B3CF96" w14:textId="77777777" w:rsidR="005E7FAD" w:rsidRDefault="00352030" w:rsidP="001E67B5">
      <w:pPr>
        <w:pStyle w:val="Paragraphedeliste1"/>
        <w:numPr>
          <w:ilvl w:val="0"/>
          <w:numId w:val="19"/>
        </w:numPr>
        <w:spacing w:line="100" w:lineRule="atLeast"/>
      </w:pPr>
      <w:r>
        <w:rPr>
          <w:rFonts w:ascii="Bell MT" w:hAnsi="Bell MT"/>
          <w:b/>
        </w:rPr>
        <w:t xml:space="preserve">Développer des compétences, des connaissances, des savoir-faire ou des savoir-être </w:t>
      </w:r>
      <w:r>
        <w:rPr>
          <w:rFonts w:ascii="Bell MT" w:hAnsi="Bell MT"/>
        </w:rPr>
        <w:t>en utilisant le jeu de société.</w:t>
      </w:r>
    </w:p>
    <w:p w14:paraId="7A2F848E" w14:textId="77777777" w:rsidR="005E7FAD" w:rsidRDefault="00352030" w:rsidP="001E67B5">
      <w:pPr>
        <w:pStyle w:val="Paragraphedeliste1"/>
        <w:numPr>
          <w:ilvl w:val="0"/>
          <w:numId w:val="19"/>
        </w:numPr>
        <w:spacing w:line="100" w:lineRule="atLeast"/>
      </w:pPr>
      <w:r>
        <w:rPr>
          <w:rFonts w:ascii="Bell MT" w:hAnsi="Bell MT"/>
          <w:b/>
        </w:rPr>
        <w:t>Favoriser l’auto-estime, la convivialité, le partage et l’ouverture</w:t>
      </w:r>
      <w:r>
        <w:rPr>
          <w:rFonts w:ascii="Bell MT" w:hAnsi="Bell MT"/>
        </w:rPr>
        <w:t xml:space="preserve"> au sein d’un groupe.</w:t>
      </w:r>
    </w:p>
    <w:p w14:paraId="0BFD3E57" w14:textId="77777777" w:rsidR="005E7FAD" w:rsidRDefault="005E7FAD">
      <w:pPr>
        <w:pStyle w:val="Standard"/>
        <w:jc w:val="right"/>
      </w:pPr>
    </w:p>
    <w:p w14:paraId="0D4D41BC" w14:textId="77777777" w:rsidR="001E67B5" w:rsidRDefault="001E67B5">
      <w:pPr>
        <w:pStyle w:val="Standard"/>
        <w:jc w:val="right"/>
      </w:pPr>
    </w:p>
    <w:p w14:paraId="67DF90A0" w14:textId="77777777" w:rsidR="001E67B5" w:rsidRDefault="001E67B5">
      <w:pPr>
        <w:pStyle w:val="Standard"/>
        <w:jc w:val="right"/>
      </w:pPr>
    </w:p>
    <w:p w14:paraId="06BC4756" w14:textId="77777777" w:rsidR="001E67B5" w:rsidRDefault="001E67B5">
      <w:pPr>
        <w:pStyle w:val="Standard"/>
        <w:jc w:val="right"/>
      </w:pPr>
    </w:p>
    <w:p w14:paraId="00094F5D" w14:textId="77777777" w:rsidR="001E67B5" w:rsidRDefault="001E67B5">
      <w:pPr>
        <w:pStyle w:val="Standard"/>
        <w:jc w:val="right"/>
      </w:pPr>
    </w:p>
    <w:p w14:paraId="00366134" w14:textId="77777777" w:rsidR="001E67B5" w:rsidRDefault="001E67B5">
      <w:pPr>
        <w:pStyle w:val="Standard"/>
        <w:jc w:val="right"/>
      </w:pPr>
    </w:p>
    <w:p w14:paraId="413BC722" w14:textId="77777777" w:rsidR="005E7FAD" w:rsidRDefault="00792CD2">
      <w:pPr>
        <w:pStyle w:val="Titre11"/>
        <w:spacing w:before="240" w:after="200" w:line="240" w:lineRule="auto"/>
        <w:ind w:left="720"/>
        <w:rPr>
          <w:rFonts w:hint="eastAsia"/>
        </w:rPr>
      </w:pPr>
      <w:bookmarkStart w:id="47" w:name="_Toc506302253"/>
      <w:bookmarkStart w:id="48" w:name="__RefHeading__5054_351957137"/>
      <w:bookmarkStart w:id="49" w:name="_Toc8633682"/>
      <w:bookmarkEnd w:id="47"/>
      <w:bookmarkEnd w:id="48"/>
      <w:r>
        <w:rPr>
          <w:sz w:val="24"/>
          <w:lang w:val="fr-FR"/>
        </w:rPr>
        <w:t>Et en 2019</w:t>
      </w:r>
      <w:r w:rsidR="00352030">
        <w:rPr>
          <w:sz w:val="24"/>
          <w:lang w:val="fr-FR"/>
        </w:rPr>
        <w:t>?</w:t>
      </w:r>
      <w:bookmarkEnd w:id="49"/>
    </w:p>
    <w:p w14:paraId="2D53302C" w14:textId="77777777" w:rsidR="005E7FAD" w:rsidRDefault="00890720" w:rsidP="00890720">
      <w:pPr>
        <w:pStyle w:val="Standard"/>
        <w:jc w:val="both"/>
        <w:rPr>
          <w:rFonts w:ascii="Bell MT" w:hAnsi="Bell MT"/>
        </w:rPr>
      </w:pPr>
      <w:r>
        <w:rPr>
          <w:rFonts w:ascii="Bell MT" w:hAnsi="Bell MT"/>
          <w:lang w:val="fr-FR"/>
        </w:rPr>
        <w:t xml:space="preserve">Pour la </w:t>
      </w:r>
      <w:r w:rsidR="00792CD2">
        <w:rPr>
          <w:rFonts w:ascii="Bell MT" w:hAnsi="Bell MT"/>
          <w:lang w:val="fr-FR"/>
        </w:rPr>
        <w:t>septième</w:t>
      </w:r>
      <w:r w:rsidR="00352030">
        <w:rPr>
          <w:rFonts w:ascii="Bell MT" w:hAnsi="Bell MT"/>
          <w:lang w:val="fr-FR"/>
        </w:rPr>
        <w:t xml:space="preserve"> rentrée consécutive, </w:t>
      </w:r>
      <w:r w:rsidR="00352030">
        <w:rPr>
          <w:rFonts w:ascii="Bell MT" w:hAnsi="Bell MT"/>
        </w:rPr>
        <w:t>l’</w:t>
      </w:r>
      <w:r w:rsidR="00352030">
        <w:rPr>
          <w:rFonts w:ascii="Bell MT" w:hAnsi="Bell MT"/>
          <w:b/>
        </w:rPr>
        <w:t xml:space="preserve">Ecole n°1 </w:t>
      </w:r>
      <w:r w:rsidR="00403222">
        <w:rPr>
          <w:rFonts w:ascii="Bell MT" w:hAnsi="Bell MT"/>
          <w:b/>
        </w:rPr>
        <w:t>« La Rose des vents » de</w:t>
      </w:r>
      <w:r w:rsidR="00352030">
        <w:rPr>
          <w:rFonts w:ascii="Bell MT" w:hAnsi="Bell MT"/>
          <w:b/>
        </w:rPr>
        <w:t xml:space="preserve"> Molenbeek </w:t>
      </w:r>
      <w:r w:rsidR="00352030">
        <w:rPr>
          <w:rFonts w:ascii="Bell MT" w:hAnsi="Bell MT"/>
        </w:rPr>
        <w:t xml:space="preserve">a démarré l’année scolaire avec un </w:t>
      </w:r>
      <w:r w:rsidR="00352030">
        <w:rPr>
          <w:rFonts w:ascii="Bell MT" w:hAnsi="Bell MT"/>
          <w:b/>
        </w:rPr>
        <w:t>Dispositif d’Accrochage Scolaire</w:t>
      </w:r>
      <w:r w:rsidR="00352030">
        <w:rPr>
          <w:rFonts w:ascii="Bell MT" w:hAnsi="Bell MT"/>
        </w:rPr>
        <w:t xml:space="preserve"> spécialement dédié au jeu. </w:t>
      </w:r>
      <w:r w:rsidR="00403222">
        <w:rPr>
          <w:rFonts w:ascii="Bell MT" w:hAnsi="Bell MT"/>
        </w:rPr>
        <w:t xml:space="preserve">Nous avons continué, avec une nouvelle équipe, à rencontrer des élèves de première primaire en petits groupes (4 élèves) sur les temps de midi, à raison de 3 séances pour chaque groupe. </w:t>
      </w:r>
    </w:p>
    <w:p w14:paraId="6B6BDE13" w14:textId="77777777" w:rsidR="00403222" w:rsidRDefault="00403222" w:rsidP="00890720">
      <w:pPr>
        <w:pStyle w:val="Standard"/>
        <w:jc w:val="both"/>
        <w:rPr>
          <w:rFonts w:ascii="Bell MT" w:hAnsi="Bell MT"/>
        </w:rPr>
      </w:pPr>
      <w:r>
        <w:rPr>
          <w:rFonts w:ascii="Bell MT" w:hAnsi="Bell MT"/>
        </w:rPr>
        <w:lastRenderedPageBreak/>
        <w:t>En discussion avec la titulaire, le but de ces séances était de leur faire parler un maximum français (la majeure partie des enfants étant allophone) et de travailler leur vocabulaire tout en passant un moment plaisant autour du jeu.</w:t>
      </w:r>
    </w:p>
    <w:p w14:paraId="243373CB" w14:textId="77777777" w:rsidR="00403222" w:rsidRDefault="00403222" w:rsidP="00890720">
      <w:pPr>
        <w:pStyle w:val="Standard"/>
        <w:jc w:val="both"/>
        <w:rPr>
          <w:rFonts w:ascii="Bell MT" w:hAnsi="Bell MT"/>
        </w:rPr>
      </w:pPr>
      <w:r>
        <w:rPr>
          <w:rFonts w:ascii="Bell MT" w:hAnsi="Bell MT"/>
        </w:rPr>
        <w:t xml:space="preserve">La plupart des enfants étaient plutôt réceptifs et motivés lors de ces séances, qui se déroulaient pourtant à un drôle de moment pour eux. En effet, c’est par nécessité que le temps de midi avait été choisi, malgré qu’il nous ait paru difficile pour des jeunes de cet âge d’être privé de ce temps défouloir de pause, même pour passer un moment agréable autour du jeu. </w:t>
      </w:r>
    </w:p>
    <w:p w14:paraId="64EDF402" w14:textId="77777777" w:rsidR="00890720" w:rsidRDefault="00403222" w:rsidP="00890720">
      <w:pPr>
        <w:pStyle w:val="Standard"/>
        <w:jc w:val="both"/>
        <w:rPr>
          <w:rFonts w:ascii="Bell MT" w:hAnsi="Bell MT"/>
          <w:shd w:val="clear" w:color="auto" w:fill="FFFFFF"/>
        </w:rPr>
      </w:pPr>
      <w:r>
        <w:rPr>
          <w:rFonts w:ascii="Bell MT" w:hAnsi="Bell MT"/>
        </w:rPr>
        <w:t>Nous croyons beaucoup en ce projet, l’âge et la formule des petits groupes nous semblent très appropriés, mais l’horaire choisi diminuait pour nous grandement le bénéfice apporté.</w:t>
      </w:r>
    </w:p>
    <w:p w14:paraId="17B6D296" w14:textId="392E25DD" w:rsidR="00403222" w:rsidRDefault="00403222" w:rsidP="00890720">
      <w:pPr>
        <w:pStyle w:val="Standard"/>
        <w:jc w:val="both"/>
        <w:rPr>
          <w:rFonts w:ascii="Bell MT" w:hAnsi="Bell MT"/>
          <w:shd w:val="clear" w:color="auto" w:fill="FFFFFF"/>
        </w:rPr>
      </w:pPr>
      <w:r>
        <w:rPr>
          <w:rFonts w:ascii="Bell MT" w:hAnsi="Bell MT"/>
          <w:shd w:val="clear" w:color="auto" w:fill="FFFFFF"/>
        </w:rPr>
        <w:t>Nous nous retrouvions dans la ludothèque de l’école, ce qui était opportun, mais c’est aussi un lieu de passage, et les distractions pour les enfants étaient</w:t>
      </w:r>
      <w:r w:rsidR="003000F2">
        <w:rPr>
          <w:rFonts w:ascii="Bell MT" w:hAnsi="Bell MT"/>
          <w:shd w:val="clear" w:color="auto" w:fill="FFFFFF"/>
        </w:rPr>
        <w:t xml:space="preserve"> donc </w:t>
      </w:r>
      <w:r w:rsidR="00B737E2">
        <w:rPr>
          <w:rFonts w:ascii="Bell MT" w:hAnsi="Bell MT"/>
          <w:shd w:val="clear" w:color="auto" w:fill="FFFFFF"/>
        </w:rPr>
        <w:t>importantes</w:t>
      </w:r>
      <w:r w:rsidR="003000F2">
        <w:rPr>
          <w:rFonts w:ascii="Bell MT" w:hAnsi="Bell MT"/>
          <w:shd w:val="clear" w:color="auto" w:fill="FFFFFF"/>
        </w:rPr>
        <w:t>.</w:t>
      </w:r>
    </w:p>
    <w:p w14:paraId="5BB98082" w14:textId="77777777" w:rsidR="003000F2" w:rsidRDefault="003000F2" w:rsidP="00890720">
      <w:pPr>
        <w:pStyle w:val="Standard"/>
        <w:jc w:val="both"/>
        <w:rPr>
          <w:rFonts w:ascii="Bell MT" w:hAnsi="Bell MT"/>
          <w:shd w:val="clear" w:color="auto" w:fill="FFFFFF"/>
        </w:rPr>
      </w:pPr>
      <w:r>
        <w:rPr>
          <w:rFonts w:ascii="Bell MT" w:hAnsi="Bell MT"/>
          <w:shd w:val="clear" w:color="auto" w:fill="FFFFFF"/>
        </w:rPr>
        <w:t>Par ailleurs, les institutrices et la direction de l’école étaient débordées, et il nous a paru difficile de travailler en co-construction avec eux, malgré la bonne volonté des deux côtés et la confiance dans le projet.</w:t>
      </w:r>
    </w:p>
    <w:p w14:paraId="7683E805" w14:textId="77777777" w:rsidR="003000F2" w:rsidRPr="00403222" w:rsidRDefault="003000F2" w:rsidP="00890720">
      <w:pPr>
        <w:pStyle w:val="Standard"/>
        <w:jc w:val="both"/>
        <w:rPr>
          <w:rFonts w:ascii="Bell MT" w:hAnsi="Bell MT"/>
          <w:shd w:val="clear" w:color="auto" w:fill="FFFFFF"/>
        </w:rPr>
      </w:pPr>
    </w:p>
    <w:p w14:paraId="3D68FE21" w14:textId="77777777" w:rsidR="005E7FAD" w:rsidRDefault="00352030" w:rsidP="00890720">
      <w:pPr>
        <w:pStyle w:val="Standard"/>
        <w:jc w:val="both"/>
      </w:pPr>
      <w:r>
        <w:rPr>
          <w:rFonts w:ascii="Bell MT" w:hAnsi="Bell MT"/>
        </w:rPr>
        <w:t xml:space="preserve">Et avec les adultes, le </w:t>
      </w:r>
      <w:r>
        <w:rPr>
          <w:rFonts w:ascii="Bell MT" w:hAnsi="Bell MT"/>
          <w:b/>
          <w:bCs/>
        </w:rPr>
        <w:t xml:space="preserve">Babbelcafé du Welcome Babbelkot </w:t>
      </w:r>
      <w:r>
        <w:rPr>
          <w:rFonts w:ascii="Bell MT" w:hAnsi="Bell MT"/>
        </w:rPr>
        <w:t xml:space="preserve">reste au rendez-vous du jeu. Tous les premiers mercredi du mois, les apprenants alpha et les habitants du quartier se retrouvent autour d’une tasse de thé ou de café. Entre quelques douceurs et quelques jeux, </w:t>
      </w:r>
      <w:r>
        <w:rPr>
          <w:rFonts w:ascii="Bell MT" w:hAnsi="Bell MT"/>
          <w:b/>
          <w:bCs/>
        </w:rPr>
        <w:t>les conversations vont bon train</w:t>
      </w:r>
      <w:r>
        <w:rPr>
          <w:rFonts w:ascii="Bell MT" w:hAnsi="Bell MT"/>
        </w:rPr>
        <w:t> ! Nous avons également eu l’occasion à quelques reprises d’accueillir des aînés dans le cadre de ce projet : en association avec la r</w:t>
      </w:r>
      <w:r>
        <w:rPr>
          <w:rFonts w:ascii="Bell MT" w:hAnsi="Bell MT"/>
          <w:b/>
          <w:bCs/>
        </w:rPr>
        <w:t xml:space="preserve">ésidence Atoll </w:t>
      </w:r>
      <w:r>
        <w:rPr>
          <w:rFonts w:ascii="Bell MT" w:hAnsi="Bell MT"/>
        </w:rPr>
        <w:t>d’une part, mais également dans le cadre de la</w:t>
      </w:r>
      <w:r>
        <w:rPr>
          <w:rFonts w:ascii="Bell MT" w:hAnsi="Bell MT"/>
          <w:b/>
          <w:bCs/>
        </w:rPr>
        <w:t xml:space="preserve"> Semaine des Aînés </w:t>
      </w:r>
      <w:r>
        <w:rPr>
          <w:rFonts w:ascii="Bell MT" w:hAnsi="Bell MT"/>
        </w:rPr>
        <w:t>à Etterbeek. De quoi discuter au-delà des générations !</w:t>
      </w:r>
    </w:p>
    <w:p w14:paraId="7FEA0AA1" w14:textId="77777777" w:rsidR="00890720" w:rsidRDefault="00890720" w:rsidP="00890720">
      <w:pPr>
        <w:pStyle w:val="Standard"/>
        <w:jc w:val="both"/>
        <w:rPr>
          <w:rFonts w:ascii="Bell MT" w:hAnsi="Bell MT"/>
        </w:rPr>
      </w:pPr>
    </w:p>
    <w:p w14:paraId="50A6D01A" w14:textId="77777777" w:rsidR="001152BB" w:rsidRDefault="001152BB" w:rsidP="00890720">
      <w:pPr>
        <w:pStyle w:val="Standard"/>
        <w:jc w:val="both"/>
        <w:rPr>
          <w:rFonts w:ascii="Bell MT" w:hAnsi="Bell MT"/>
          <w:b/>
        </w:rPr>
      </w:pPr>
      <w:r w:rsidRPr="001152BB">
        <w:rPr>
          <w:rFonts w:ascii="Bell MT" w:hAnsi="Bell MT"/>
          <w:b/>
        </w:rPr>
        <w:t>Quelques chiffres :</w:t>
      </w:r>
    </w:p>
    <w:p w14:paraId="2A8A5AFA" w14:textId="77777777" w:rsidR="001152BB" w:rsidRDefault="001152BB" w:rsidP="00890720">
      <w:pPr>
        <w:pStyle w:val="Standard"/>
        <w:jc w:val="both"/>
        <w:rPr>
          <w:rFonts w:ascii="Bell MT" w:hAnsi="Bell MT"/>
        </w:rPr>
      </w:pPr>
    </w:p>
    <w:tbl>
      <w:tblPr>
        <w:tblStyle w:val="Grilledutableau"/>
        <w:tblW w:w="0" w:type="auto"/>
        <w:tblLook w:val="04A0" w:firstRow="1" w:lastRow="0" w:firstColumn="1" w:lastColumn="0" w:noHBand="0" w:noVBand="1"/>
      </w:tblPr>
      <w:tblGrid>
        <w:gridCol w:w="3055"/>
        <w:gridCol w:w="3055"/>
        <w:gridCol w:w="3056"/>
      </w:tblGrid>
      <w:tr w:rsidR="001152BB" w14:paraId="70C8A5DB" w14:textId="77777777" w:rsidTr="001152BB">
        <w:tc>
          <w:tcPr>
            <w:tcW w:w="3055" w:type="dxa"/>
          </w:tcPr>
          <w:p w14:paraId="18D0E105" w14:textId="77777777" w:rsidR="001152BB" w:rsidRDefault="001152BB" w:rsidP="00890720">
            <w:pPr>
              <w:pStyle w:val="Standard"/>
              <w:jc w:val="both"/>
              <w:rPr>
                <w:rFonts w:ascii="Bell MT" w:hAnsi="Bell MT"/>
              </w:rPr>
            </w:pPr>
          </w:p>
        </w:tc>
        <w:tc>
          <w:tcPr>
            <w:tcW w:w="3055" w:type="dxa"/>
          </w:tcPr>
          <w:p w14:paraId="20553923" w14:textId="77777777" w:rsidR="001152BB" w:rsidRPr="005B5055" w:rsidRDefault="001152BB" w:rsidP="00890720">
            <w:pPr>
              <w:pStyle w:val="Standard"/>
              <w:jc w:val="both"/>
              <w:rPr>
                <w:rFonts w:ascii="Bell MT" w:hAnsi="Bell MT"/>
                <w:b/>
              </w:rPr>
            </w:pPr>
            <w:r w:rsidRPr="005B5055">
              <w:rPr>
                <w:rFonts w:ascii="Bell MT" w:hAnsi="Bell MT"/>
                <w:b/>
              </w:rPr>
              <w:t>Nombre d’animations</w:t>
            </w:r>
          </w:p>
        </w:tc>
        <w:tc>
          <w:tcPr>
            <w:tcW w:w="3056" w:type="dxa"/>
          </w:tcPr>
          <w:p w14:paraId="007DAFA9" w14:textId="77777777" w:rsidR="001152BB" w:rsidRPr="005B5055" w:rsidRDefault="001152BB" w:rsidP="00890720">
            <w:pPr>
              <w:pStyle w:val="Standard"/>
              <w:jc w:val="both"/>
              <w:rPr>
                <w:rFonts w:ascii="Bell MT" w:hAnsi="Bell MT"/>
                <w:b/>
              </w:rPr>
            </w:pPr>
            <w:r w:rsidRPr="005B5055">
              <w:rPr>
                <w:rFonts w:ascii="Bell MT" w:hAnsi="Bell MT"/>
                <w:b/>
              </w:rPr>
              <w:t>Nombre de personnes</w:t>
            </w:r>
          </w:p>
        </w:tc>
      </w:tr>
      <w:tr w:rsidR="001152BB" w14:paraId="7844F4F4" w14:textId="77777777" w:rsidTr="001152BB">
        <w:tc>
          <w:tcPr>
            <w:tcW w:w="3055" w:type="dxa"/>
          </w:tcPr>
          <w:p w14:paraId="5C8FBCFE" w14:textId="77777777" w:rsidR="001152BB" w:rsidRPr="005B5055" w:rsidRDefault="001152BB" w:rsidP="00890720">
            <w:pPr>
              <w:pStyle w:val="Standard"/>
              <w:jc w:val="both"/>
              <w:rPr>
                <w:rFonts w:ascii="Bell MT" w:hAnsi="Bell MT"/>
                <w:b/>
              </w:rPr>
            </w:pPr>
            <w:r w:rsidRPr="005B5055">
              <w:rPr>
                <w:rFonts w:ascii="Bell MT" w:hAnsi="Bell MT"/>
                <w:b/>
              </w:rPr>
              <w:t>Ecole n°1</w:t>
            </w:r>
            <w:r w:rsidR="005B5055" w:rsidRPr="005B5055">
              <w:rPr>
                <w:rFonts w:ascii="Bell MT" w:hAnsi="Bell MT"/>
                <w:b/>
              </w:rPr>
              <w:t xml:space="preserve"> Animations</w:t>
            </w:r>
          </w:p>
        </w:tc>
        <w:tc>
          <w:tcPr>
            <w:tcW w:w="3055" w:type="dxa"/>
          </w:tcPr>
          <w:p w14:paraId="11523A03" w14:textId="77777777" w:rsidR="001152BB" w:rsidRDefault="001152BB" w:rsidP="00890720">
            <w:pPr>
              <w:pStyle w:val="Standard"/>
              <w:jc w:val="both"/>
              <w:rPr>
                <w:rFonts w:ascii="Bell MT" w:hAnsi="Bell MT"/>
              </w:rPr>
            </w:pPr>
            <w:r>
              <w:rPr>
                <w:rFonts w:ascii="Bell MT" w:hAnsi="Bell MT"/>
              </w:rPr>
              <w:t>30</w:t>
            </w:r>
          </w:p>
        </w:tc>
        <w:tc>
          <w:tcPr>
            <w:tcW w:w="3056" w:type="dxa"/>
          </w:tcPr>
          <w:p w14:paraId="1A88417C" w14:textId="77777777" w:rsidR="001152BB" w:rsidRDefault="001152BB" w:rsidP="00890720">
            <w:pPr>
              <w:pStyle w:val="Standard"/>
              <w:jc w:val="both"/>
              <w:rPr>
                <w:rFonts w:ascii="Bell MT" w:hAnsi="Bell MT"/>
              </w:rPr>
            </w:pPr>
            <w:r>
              <w:rPr>
                <w:rFonts w:ascii="Bell MT" w:hAnsi="Bell MT"/>
              </w:rPr>
              <w:t>128</w:t>
            </w:r>
          </w:p>
        </w:tc>
      </w:tr>
      <w:tr w:rsidR="001152BB" w14:paraId="6219E91C" w14:textId="77777777" w:rsidTr="001152BB">
        <w:tc>
          <w:tcPr>
            <w:tcW w:w="3055" w:type="dxa"/>
          </w:tcPr>
          <w:p w14:paraId="08763CB7" w14:textId="77777777" w:rsidR="001152BB" w:rsidRPr="005B5055" w:rsidRDefault="005B5055" w:rsidP="00890720">
            <w:pPr>
              <w:pStyle w:val="Standard"/>
              <w:jc w:val="both"/>
              <w:rPr>
                <w:rFonts w:ascii="Bell MT" w:hAnsi="Bell MT"/>
                <w:b/>
              </w:rPr>
            </w:pPr>
            <w:r>
              <w:rPr>
                <w:rFonts w:ascii="Bell MT" w:hAnsi="Bell MT"/>
                <w:b/>
              </w:rPr>
              <w:t>Ecole n°1 DAS</w:t>
            </w:r>
          </w:p>
        </w:tc>
        <w:tc>
          <w:tcPr>
            <w:tcW w:w="3055" w:type="dxa"/>
          </w:tcPr>
          <w:p w14:paraId="3B03E690" w14:textId="77777777" w:rsidR="001152BB" w:rsidRDefault="005B5055" w:rsidP="00890720">
            <w:pPr>
              <w:pStyle w:val="Standard"/>
              <w:jc w:val="both"/>
              <w:rPr>
                <w:rFonts w:ascii="Bell MT" w:hAnsi="Bell MT"/>
              </w:rPr>
            </w:pPr>
            <w:r>
              <w:rPr>
                <w:rFonts w:ascii="Bell MT" w:hAnsi="Bell MT"/>
              </w:rPr>
              <w:t>22</w:t>
            </w:r>
          </w:p>
        </w:tc>
        <w:tc>
          <w:tcPr>
            <w:tcW w:w="3056" w:type="dxa"/>
          </w:tcPr>
          <w:p w14:paraId="1FB0F0FD" w14:textId="77777777" w:rsidR="001152BB" w:rsidRDefault="005B5055" w:rsidP="00890720">
            <w:pPr>
              <w:pStyle w:val="Standard"/>
              <w:jc w:val="both"/>
              <w:rPr>
                <w:rFonts w:ascii="Bell MT" w:hAnsi="Bell MT"/>
              </w:rPr>
            </w:pPr>
            <w:r>
              <w:rPr>
                <w:rFonts w:ascii="Bell MT" w:hAnsi="Bell MT"/>
              </w:rPr>
              <w:t>72</w:t>
            </w:r>
          </w:p>
        </w:tc>
      </w:tr>
      <w:tr w:rsidR="004C202C" w14:paraId="535F1833" w14:textId="77777777" w:rsidTr="001152BB">
        <w:tc>
          <w:tcPr>
            <w:tcW w:w="3055" w:type="dxa"/>
          </w:tcPr>
          <w:p w14:paraId="1710B0CA" w14:textId="77777777" w:rsidR="004C202C" w:rsidRDefault="004C202C" w:rsidP="00890720">
            <w:pPr>
              <w:pStyle w:val="Standard"/>
              <w:jc w:val="both"/>
              <w:rPr>
                <w:rFonts w:ascii="Bell MT" w:hAnsi="Bell MT"/>
                <w:b/>
              </w:rPr>
            </w:pPr>
            <w:r>
              <w:rPr>
                <w:rFonts w:ascii="Bell MT" w:hAnsi="Bell MT"/>
                <w:b/>
              </w:rPr>
              <w:t>Cohésion Sociale : Babbelcafé</w:t>
            </w:r>
          </w:p>
        </w:tc>
        <w:tc>
          <w:tcPr>
            <w:tcW w:w="3055" w:type="dxa"/>
          </w:tcPr>
          <w:p w14:paraId="765AF226" w14:textId="77777777" w:rsidR="004C202C" w:rsidRDefault="004C202C" w:rsidP="00890720">
            <w:pPr>
              <w:pStyle w:val="Standard"/>
              <w:jc w:val="both"/>
              <w:rPr>
                <w:rFonts w:ascii="Bell MT" w:hAnsi="Bell MT"/>
              </w:rPr>
            </w:pPr>
            <w:r>
              <w:rPr>
                <w:rFonts w:ascii="Bell MT" w:hAnsi="Bell MT"/>
              </w:rPr>
              <w:t>10</w:t>
            </w:r>
          </w:p>
        </w:tc>
        <w:tc>
          <w:tcPr>
            <w:tcW w:w="3056" w:type="dxa"/>
          </w:tcPr>
          <w:p w14:paraId="1A08818F" w14:textId="77777777" w:rsidR="004C202C" w:rsidRDefault="004C202C" w:rsidP="00890720">
            <w:pPr>
              <w:pStyle w:val="Standard"/>
              <w:jc w:val="both"/>
              <w:rPr>
                <w:rFonts w:ascii="Bell MT" w:hAnsi="Bell MT"/>
              </w:rPr>
            </w:pPr>
            <w:r>
              <w:rPr>
                <w:rFonts w:ascii="Bell MT" w:hAnsi="Bell MT"/>
              </w:rPr>
              <w:t>10/animations</w:t>
            </w:r>
          </w:p>
        </w:tc>
      </w:tr>
    </w:tbl>
    <w:p w14:paraId="023040C9" w14:textId="77777777" w:rsidR="001152BB" w:rsidRPr="001152BB" w:rsidRDefault="001152BB" w:rsidP="00890720">
      <w:pPr>
        <w:pStyle w:val="Standard"/>
        <w:jc w:val="both"/>
        <w:rPr>
          <w:rFonts w:ascii="Bell MT" w:hAnsi="Bell MT"/>
        </w:rPr>
      </w:pPr>
    </w:p>
    <w:p w14:paraId="103213D9" w14:textId="77777777" w:rsidR="00890720" w:rsidRDefault="00890720">
      <w:pPr>
        <w:widowControl/>
        <w:suppressAutoHyphens w:val="0"/>
        <w:textAlignment w:val="auto"/>
        <w:rPr>
          <w:rFonts w:ascii="Frontenac" w:eastAsia="MS Gothic" w:hAnsi="Frontenac" w:hint="eastAsia"/>
          <w:b/>
          <w:bCs/>
          <w:color w:val="09488E"/>
          <w:sz w:val="28"/>
          <w:lang w:val="fr-FR"/>
        </w:rPr>
      </w:pPr>
      <w:bookmarkStart w:id="50" w:name="_Toc506302254"/>
      <w:bookmarkStart w:id="51" w:name="__RefHeading__5056_351957137"/>
      <w:bookmarkEnd w:id="50"/>
      <w:bookmarkEnd w:id="51"/>
      <w:r>
        <w:rPr>
          <w:rFonts w:hint="eastAsia"/>
          <w:lang w:val="fr-FR"/>
        </w:rPr>
        <w:br w:type="page"/>
      </w:r>
    </w:p>
    <w:p w14:paraId="6C30217B" w14:textId="77777777" w:rsidR="005E7FAD" w:rsidRDefault="00352030">
      <w:pPr>
        <w:pStyle w:val="Titre31"/>
        <w:ind w:left="1287"/>
        <w:rPr>
          <w:rFonts w:hint="eastAsia"/>
        </w:rPr>
      </w:pPr>
      <w:bookmarkStart w:id="52" w:name="_Toc8633683"/>
      <w:r>
        <w:rPr>
          <w:lang w:val="fr-FR"/>
        </w:rPr>
        <w:lastRenderedPageBreak/>
        <w:t>La ludothèque nomade</w:t>
      </w:r>
      <w:bookmarkEnd w:id="52"/>
    </w:p>
    <w:p w14:paraId="0D815EA1" w14:textId="77777777" w:rsidR="005E7FAD" w:rsidRDefault="00890720">
      <w:pPr>
        <w:pStyle w:val="Titre31"/>
        <w:tabs>
          <w:tab w:val="left" w:pos="3839"/>
        </w:tabs>
        <w:ind w:left="1287"/>
        <w:jc w:val="center"/>
        <w:rPr>
          <w:rFonts w:hint="eastAsia"/>
        </w:rPr>
      </w:pPr>
      <w:bookmarkStart w:id="53" w:name="__RefHeading__5058_351957137"/>
      <w:bookmarkStart w:id="54" w:name="_Toc8633684"/>
      <w:bookmarkEnd w:id="53"/>
      <w:r>
        <w:rPr>
          <w:noProof/>
          <w:lang w:val="fr-FR" w:eastAsia="fr-FR"/>
        </w:rPr>
        <w:drawing>
          <wp:anchor distT="0" distB="3175" distL="114300" distR="114300" simplePos="0" relativeHeight="252164096" behindDoc="0" locked="0" layoutInCell="1" allowOverlap="1" wp14:anchorId="40F737DE" wp14:editId="67270AE0">
            <wp:simplePos x="0" y="0"/>
            <wp:positionH relativeFrom="column">
              <wp:posOffset>4121785</wp:posOffset>
            </wp:positionH>
            <wp:positionV relativeFrom="paragraph">
              <wp:posOffset>12065</wp:posOffset>
            </wp:positionV>
            <wp:extent cx="1606550" cy="1806575"/>
            <wp:effectExtent l="0" t="0" r="0" b="0"/>
            <wp:wrapSquare wrapText="bothSides"/>
            <wp:docPr id="12" nam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
                    <pic:cNvPicPr>
                      <a:picLocks noChangeAspect="1" noChangeArrowheads="1"/>
                    </pic:cNvPicPr>
                  </pic:nvPicPr>
                  <pic:blipFill>
                    <a:blip r:embed="rId18"/>
                    <a:stretch>
                      <a:fillRect/>
                    </a:stretch>
                  </pic:blipFill>
                  <pic:spPr bwMode="auto">
                    <a:xfrm>
                      <a:off x="0" y="0"/>
                      <a:ext cx="1606550" cy="1806575"/>
                    </a:xfrm>
                    <a:prstGeom prst="rect">
                      <a:avLst/>
                    </a:prstGeom>
                  </pic:spPr>
                </pic:pic>
              </a:graphicData>
            </a:graphic>
          </wp:anchor>
        </w:drawing>
      </w:r>
      <w:r w:rsidR="00352030">
        <w:t xml:space="preserve"> </w:t>
      </w:r>
      <w:bookmarkStart w:id="55" w:name="_Toc506302255"/>
      <w:bookmarkStart w:id="56" w:name="_Toc474409525"/>
      <w:bookmarkEnd w:id="55"/>
      <w:bookmarkEnd w:id="56"/>
      <w:r w:rsidR="00352030">
        <w:rPr>
          <w:color w:val="8064A2"/>
          <w:lang w:val="fr-FR"/>
        </w:rPr>
        <w:t>Jeux du monde</w:t>
      </w:r>
      <w:bookmarkEnd w:id="54"/>
    </w:p>
    <w:p w14:paraId="3717EC2E" w14:textId="77777777" w:rsidR="00890720" w:rsidRDefault="00890720">
      <w:pPr>
        <w:pStyle w:val="genese"/>
        <w:ind w:left="0"/>
      </w:pPr>
    </w:p>
    <w:p w14:paraId="2BCC6233" w14:textId="77777777" w:rsidR="00890720" w:rsidRDefault="00890720">
      <w:pPr>
        <w:pStyle w:val="genese"/>
        <w:ind w:left="0"/>
      </w:pPr>
    </w:p>
    <w:p w14:paraId="5AE00EED" w14:textId="77777777" w:rsidR="00890720" w:rsidRDefault="00890720">
      <w:pPr>
        <w:pStyle w:val="genese"/>
        <w:ind w:left="0"/>
      </w:pPr>
    </w:p>
    <w:p w14:paraId="60A9701D" w14:textId="77777777" w:rsidR="005E7FAD" w:rsidRDefault="00352030">
      <w:pPr>
        <w:pStyle w:val="genese"/>
        <w:ind w:left="0"/>
      </w:pPr>
      <w:r>
        <w:t>Et si après avoir été à la découverte du monde et de ses jeux, c’étaient à présent ces jeux rapportés qui nous faisaient faire le voyage à travers des histoires sur leurs origines, leurs cultures, leurs usages ?</w:t>
      </w:r>
    </w:p>
    <w:p w14:paraId="5F3EF674" w14:textId="77777777" w:rsidR="00890720" w:rsidRDefault="00352030" w:rsidP="00890720">
      <w:pPr>
        <w:pStyle w:val="Standard"/>
        <w:jc w:val="both"/>
        <w:rPr>
          <w:rFonts w:ascii="Bell MT" w:hAnsi="Bell MT"/>
          <w:lang w:val="fr-FR"/>
        </w:rPr>
      </w:pPr>
      <w:r>
        <w:rPr>
          <w:noProof/>
          <w:lang w:val="fr-FR" w:eastAsia="fr-FR"/>
        </w:rPr>
        <w:drawing>
          <wp:anchor distT="0" distB="0" distL="114300" distR="114300" simplePos="0" relativeHeight="250496000" behindDoc="0" locked="0" layoutInCell="1" allowOverlap="1" wp14:anchorId="5FD91B4D" wp14:editId="26F93057">
            <wp:simplePos x="0" y="0"/>
            <wp:positionH relativeFrom="column">
              <wp:posOffset>45720</wp:posOffset>
            </wp:positionH>
            <wp:positionV relativeFrom="paragraph">
              <wp:posOffset>1326515</wp:posOffset>
            </wp:positionV>
            <wp:extent cx="3248025" cy="4311015"/>
            <wp:effectExtent l="0" t="0" r="0" b="0"/>
            <wp:wrapSquare wrapText="bothSides"/>
            <wp:docPr id="13" nam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
                    <pic:cNvPicPr>
                      <a:picLocks noChangeAspect="1" noChangeArrowheads="1"/>
                    </pic:cNvPicPr>
                  </pic:nvPicPr>
                  <pic:blipFill>
                    <a:blip r:embed="rId19"/>
                    <a:stretch>
                      <a:fillRect/>
                    </a:stretch>
                  </pic:blipFill>
                  <pic:spPr bwMode="auto">
                    <a:xfrm>
                      <a:off x="0" y="0"/>
                      <a:ext cx="3248025" cy="4311015"/>
                    </a:xfrm>
                    <a:prstGeom prst="rect">
                      <a:avLst/>
                    </a:prstGeom>
                  </pic:spPr>
                </pic:pic>
              </a:graphicData>
            </a:graphic>
          </wp:anchor>
        </w:drawing>
      </w:r>
    </w:p>
    <w:p w14:paraId="0D81ABE4" w14:textId="77777777" w:rsidR="005E7FAD" w:rsidRDefault="00352030" w:rsidP="00890720">
      <w:pPr>
        <w:pStyle w:val="Standard"/>
        <w:jc w:val="both"/>
      </w:pPr>
      <w:r>
        <w:rPr>
          <w:rFonts w:ascii="Bell MT" w:hAnsi="Bell MT"/>
          <w:lang w:val="fr-FR"/>
        </w:rPr>
        <w:t>Et si on décollait pour un voyage au travers de jeux et de contes provenant des quatre coins du monde ? Découvrir le contexte de jeux traditionnels, manipuler un matériel de jeu inédit, essayer des mécaniques de jeu peu connues, se laisser porter par une histoire autour d’un jeu...  La connaissance de cultures proches et moins proches s’y fait à travers un medium original, le jeu. Celui-ci ouvre les regards, décloisonne les préjugés et offre des histoires d'ailleurs à travers un voyage ludique doublé d'un voyage culturel.</w:t>
      </w:r>
    </w:p>
    <w:p w14:paraId="42AC04F2" w14:textId="77777777" w:rsidR="004D1339" w:rsidRDefault="004D1339">
      <w:pPr>
        <w:pStyle w:val="Standard"/>
        <w:ind w:right="440"/>
        <w:rPr>
          <w:rFonts w:ascii="Bell MT" w:hAnsi="Bell MT"/>
          <w:b/>
          <w:lang w:val="fr-FR"/>
        </w:rPr>
      </w:pPr>
    </w:p>
    <w:p w14:paraId="5C469DD1" w14:textId="77777777" w:rsidR="004D1339" w:rsidRDefault="004D1339">
      <w:pPr>
        <w:pStyle w:val="Standard"/>
        <w:ind w:right="440"/>
        <w:rPr>
          <w:rFonts w:ascii="Bell MT" w:hAnsi="Bell MT"/>
          <w:b/>
          <w:lang w:val="fr-FR"/>
        </w:rPr>
      </w:pPr>
    </w:p>
    <w:p w14:paraId="1C2135F7" w14:textId="77777777" w:rsidR="004D1339" w:rsidRDefault="004D1339">
      <w:pPr>
        <w:pStyle w:val="Standard"/>
        <w:ind w:right="440"/>
        <w:rPr>
          <w:rFonts w:ascii="Bell MT" w:hAnsi="Bell MT"/>
          <w:b/>
          <w:lang w:val="fr-FR"/>
        </w:rPr>
      </w:pPr>
    </w:p>
    <w:p w14:paraId="412012CE" w14:textId="77777777" w:rsidR="004D1339" w:rsidRDefault="004D1339">
      <w:pPr>
        <w:pStyle w:val="Standard"/>
        <w:ind w:right="440"/>
        <w:rPr>
          <w:rFonts w:ascii="Bell MT" w:hAnsi="Bell MT"/>
          <w:b/>
          <w:lang w:val="fr-FR"/>
        </w:rPr>
      </w:pPr>
    </w:p>
    <w:p w14:paraId="067E4D05" w14:textId="77777777" w:rsidR="005E7FAD" w:rsidRDefault="00352030">
      <w:pPr>
        <w:pStyle w:val="Standard"/>
        <w:ind w:right="440"/>
        <w:rPr>
          <w:rFonts w:ascii="Bell MT" w:hAnsi="Bell MT"/>
          <w:b/>
          <w:lang w:val="fr-FR"/>
        </w:rPr>
      </w:pPr>
      <w:r>
        <w:rPr>
          <w:rFonts w:ascii="Bell MT" w:hAnsi="Bell MT"/>
          <w:b/>
          <w:lang w:val="fr-FR"/>
        </w:rPr>
        <w:t>Objectifs</w:t>
      </w:r>
    </w:p>
    <w:p w14:paraId="365D66AC" w14:textId="77777777" w:rsidR="004D1339" w:rsidRPr="004D1339" w:rsidRDefault="00352030" w:rsidP="004D1339">
      <w:pPr>
        <w:pStyle w:val="Paragraphedeliste1"/>
        <w:numPr>
          <w:ilvl w:val="0"/>
          <w:numId w:val="20"/>
        </w:numPr>
      </w:pPr>
      <w:r w:rsidRPr="004D1339">
        <w:rPr>
          <w:rFonts w:ascii="Bell MT" w:hAnsi="Bell MT"/>
          <w:b/>
          <w:lang w:val="fr-FR"/>
        </w:rPr>
        <w:t>Découvrir des pays et des cultures</w:t>
      </w:r>
      <w:r w:rsidRPr="004D1339">
        <w:rPr>
          <w:rFonts w:ascii="Bell MT" w:hAnsi="Bell MT"/>
          <w:lang w:val="fr-FR"/>
        </w:rPr>
        <w:t xml:space="preserve"> au travers de leurs jeux et de leurs contes</w:t>
      </w:r>
    </w:p>
    <w:p w14:paraId="3838B49E" w14:textId="77777777" w:rsidR="005E7FAD" w:rsidRDefault="00352030" w:rsidP="004D1339">
      <w:pPr>
        <w:pStyle w:val="Paragraphedeliste1"/>
        <w:numPr>
          <w:ilvl w:val="0"/>
          <w:numId w:val="20"/>
        </w:numPr>
      </w:pPr>
      <w:r w:rsidRPr="004D1339">
        <w:rPr>
          <w:rFonts w:ascii="Bell MT" w:hAnsi="Bell MT"/>
          <w:b/>
          <w:lang w:val="fr-FR"/>
        </w:rPr>
        <w:t>Découvrir des jeux traditionnels</w:t>
      </w:r>
      <w:r w:rsidRPr="004D1339">
        <w:rPr>
          <w:rFonts w:ascii="Bell MT" w:hAnsi="Bell MT"/>
          <w:lang w:val="fr-FR"/>
        </w:rPr>
        <w:t xml:space="preserve"> différents des nôtres</w:t>
      </w:r>
    </w:p>
    <w:p w14:paraId="7275ECF5" w14:textId="77777777" w:rsidR="005E7FAD" w:rsidRDefault="00352030">
      <w:pPr>
        <w:widowControl/>
        <w:suppressAutoHyphens w:val="0"/>
        <w:spacing w:after="200" w:line="276" w:lineRule="auto"/>
        <w:textAlignment w:val="auto"/>
        <w:rPr>
          <w:rFonts w:ascii="Frontenac" w:eastAsia="MS Gothic" w:hAnsi="Frontenac" w:hint="eastAsia"/>
          <w:b/>
          <w:bCs/>
          <w:color w:val="C00000"/>
          <w:sz w:val="24"/>
          <w:szCs w:val="28"/>
          <w:lang w:val="fr-FR"/>
        </w:rPr>
      </w:pPr>
      <w:r>
        <w:br w:type="page"/>
      </w:r>
    </w:p>
    <w:p w14:paraId="311071DC" w14:textId="77777777" w:rsidR="005E7FAD" w:rsidRDefault="00352030">
      <w:pPr>
        <w:pStyle w:val="Titre11"/>
        <w:spacing w:before="240" w:after="200" w:line="240" w:lineRule="auto"/>
        <w:ind w:left="720"/>
        <w:rPr>
          <w:rFonts w:hint="eastAsia"/>
        </w:rPr>
      </w:pPr>
      <w:bookmarkStart w:id="57" w:name="_Toc506302256"/>
      <w:bookmarkStart w:id="58" w:name="__RefHeading__5060_351957137"/>
      <w:bookmarkStart w:id="59" w:name="_Toc8633685"/>
      <w:bookmarkEnd w:id="57"/>
      <w:bookmarkEnd w:id="58"/>
      <w:r>
        <w:rPr>
          <w:color w:val="C00000"/>
          <w:sz w:val="24"/>
          <w:lang w:val="fr-FR"/>
        </w:rPr>
        <w:lastRenderedPageBreak/>
        <w:t>Et en 201</w:t>
      </w:r>
      <w:r w:rsidR="00792CD2">
        <w:rPr>
          <w:color w:val="C00000"/>
          <w:sz w:val="24"/>
          <w:lang w:val="fr-FR"/>
        </w:rPr>
        <w:t>9</w:t>
      </w:r>
      <w:r>
        <w:rPr>
          <w:color w:val="C00000"/>
          <w:sz w:val="24"/>
          <w:lang w:val="fr-FR"/>
        </w:rPr>
        <w:t>?</w:t>
      </w:r>
      <w:bookmarkEnd w:id="59"/>
    </w:p>
    <w:p w14:paraId="5EECCC54" w14:textId="77777777" w:rsidR="004D1339" w:rsidRDefault="004D1339" w:rsidP="004D1339">
      <w:pPr>
        <w:pStyle w:val="Standard"/>
        <w:jc w:val="both"/>
        <w:rPr>
          <w:rFonts w:ascii="Bell MT" w:hAnsi="Bell MT"/>
        </w:rPr>
      </w:pPr>
    </w:p>
    <w:p w14:paraId="3D679054" w14:textId="77777777" w:rsidR="00D87FEE" w:rsidRPr="00D87FEE" w:rsidRDefault="00352030" w:rsidP="00D87FEE">
      <w:pPr>
        <w:pStyle w:val="Standard"/>
        <w:jc w:val="both"/>
      </w:pPr>
      <w:r>
        <w:rPr>
          <w:rFonts w:ascii="Bell MT" w:hAnsi="Bell MT"/>
          <w:b/>
          <w:bCs/>
        </w:rPr>
        <w:t xml:space="preserve">En famille ou pour rencontrer de nouvelles personnes </w:t>
      </w:r>
      <w:r>
        <w:rPr>
          <w:rFonts w:ascii="Bell MT" w:hAnsi="Bell MT"/>
        </w:rPr>
        <w:t xml:space="preserve">d’horizons différents, le jeu reste un médium privilégié ! </w:t>
      </w:r>
      <w:r w:rsidR="00D87FEE">
        <w:rPr>
          <w:rFonts w:ascii="Bell MT" w:hAnsi="Bell MT"/>
        </w:rPr>
        <w:t xml:space="preserve">Cette année, dans l’objectif de consolider nos activités et de se recentrer sur le fonctionnement de l’association. Notre projet «  </w:t>
      </w:r>
      <w:r w:rsidR="00D87FEE" w:rsidRPr="00D87FEE">
        <w:rPr>
          <w:rFonts w:ascii="Bell MT" w:hAnsi="Bell MT"/>
          <w:b/>
        </w:rPr>
        <w:t>jeux du monde</w:t>
      </w:r>
      <w:r w:rsidR="00D87FEE">
        <w:rPr>
          <w:rFonts w:ascii="Bell MT" w:hAnsi="Bell MT"/>
          <w:b/>
        </w:rPr>
        <w:t xml:space="preserve"> » </w:t>
      </w:r>
      <w:r w:rsidR="00D87FEE">
        <w:rPr>
          <w:rFonts w:ascii="Bell MT" w:hAnsi="Bell MT"/>
        </w:rPr>
        <w:t xml:space="preserve">s’est déployé, uniquement, lors du Brussels Games Festival. </w:t>
      </w:r>
    </w:p>
    <w:p w14:paraId="4918A9E0" w14:textId="77777777" w:rsidR="00D87FEE" w:rsidRDefault="00D87FEE" w:rsidP="00D87FEE">
      <w:pPr>
        <w:pStyle w:val="Standard"/>
        <w:jc w:val="both"/>
        <w:rPr>
          <w:rFonts w:ascii="Bell MT" w:hAnsi="Bell MT"/>
          <w:b/>
          <w:bCs/>
        </w:rPr>
      </w:pPr>
    </w:p>
    <w:p w14:paraId="5239DB87" w14:textId="77777777" w:rsidR="00D87FEE" w:rsidRDefault="00D87FEE" w:rsidP="004D1339">
      <w:pPr>
        <w:pStyle w:val="Standard"/>
        <w:jc w:val="both"/>
        <w:rPr>
          <w:rFonts w:ascii="Bell MT" w:hAnsi="Bell MT"/>
        </w:rPr>
      </w:pPr>
      <w:r>
        <w:rPr>
          <w:rFonts w:ascii="Bell MT" w:hAnsi="Bell MT"/>
        </w:rPr>
        <w:t xml:space="preserve">Accueillant un public d’horizon différent, joueurs d’un jour ou de toujours, familles et autres personnes intéressées de prêt ou de loin par l’univers du jeu, le BGF rassemble les gens. </w:t>
      </w:r>
    </w:p>
    <w:p w14:paraId="10A7AC21" w14:textId="77777777" w:rsidR="00D87FEE" w:rsidRDefault="00D87FEE" w:rsidP="004D1339">
      <w:pPr>
        <w:pStyle w:val="Standard"/>
        <w:jc w:val="both"/>
        <w:rPr>
          <w:rFonts w:ascii="Bell MT" w:hAnsi="Bell MT"/>
        </w:rPr>
      </w:pPr>
    </w:p>
    <w:p w14:paraId="0B83188D" w14:textId="77777777" w:rsidR="00D87FEE" w:rsidRDefault="00D87FEE" w:rsidP="004D1339">
      <w:pPr>
        <w:pStyle w:val="Standard"/>
        <w:jc w:val="both"/>
        <w:rPr>
          <w:rFonts w:ascii="Bell MT" w:hAnsi="Bell MT"/>
        </w:rPr>
      </w:pPr>
      <w:r>
        <w:rPr>
          <w:rFonts w:ascii="Bell MT" w:hAnsi="Bell MT"/>
        </w:rPr>
        <w:t xml:space="preserve">En accord avec notre philosophie et notre volonté de faire partie du paysage ludique, nous avons proposé un atelier jeu nomade. </w:t>
      </w:r>
    </w:p>
    <w:p w14:paraId="3F51934B" w14:textId="77777777" w:rsidR="00D87FEE" w:rsidRDefault="00D87FEE" w:rsidP="004D1339">
      <w:pPr>
        <w:pStyle w:val="Standard"/>
        <w:jc w:val="both"/>
        <w:rPr>
          <w:rFonts w:ascii="Bell MT" w:hAnsi="Bell MT"/>
        </w:rPr>
      </w:pPr>
    </w:p>
    <w:p w14:paraId="378C7552" w14:textId="77777777" w:rsidR="00D87FEE" w:rsidRDefault="00D87FEE" w:rsidP="004D1339">
      <w:pPr>
        <w:pStyle w:val="Standard"/>
        <w:jc w:val="both"/>
        <w:rPr>
          <w:rFonts w:ascii="Bell MT" w:hAnsi="Bell MT"/>
        </w:rPr>
      </w:pPr>
      <w:r>
        <w:rPr>
          <w:rFonts w:ascii="Bell MT" w:hAnsi="Bell MT"/>
        </w:rPr>
        <w:t>Durant les deux après-midi du week-end, deux animateurs ont posé leurs jeux sur les pelouses du cinquantenaire. Première expérience de ce type de fonctionnement et grande réussite, le public a apprécié de pouvoir se poser un moment pour découvrir des jeux simples et amusants inspirés des jeux du monde et fabriqués par nos animateurs avec des matériaux recyclés.</w:t>
      </w:r>
    </w:p>
    <w:p w14:paraId="227D92CC" w14:textId="77777777" w:rsidR="00D87FEE" w:rsidRDefault="00D87FEE" w:rsidP="004D1339">
      <w:pPr>
        <w:pStyle w:val="Standard"/>
        <w:jc w:val="both"/>
        <w:rPr>
          <w:rFonts w:ascii="Bell MT" w:hAnsi="Bell MT"/>
        </w:rPr>
      </w:pPr>
    </w:p>
    <w:p w14:paraId="467564F1" w14:textId="77777777" w:rsidR="005E7FAD" w:rsidRDefault="00614387" w:rsidP="00D87FEE">
      <w:pPr>
        <w:pStyle w:val="Standard"/>
        <w:jc w:val="both"/>
        <w:rPr>
          <w:rFonts w:ascii="Bell MT" w:hAnsi="Bell MT"/>
          <w:b/>
        </w:rPr>
      </w:pPr>
      <w:r w:rsidRPr="00614387">
        <w:rPr>
          <w:rFonts w:ascii="Bell MT" w:hAnsi="Bell MT"/>
          <w:b/>
        </w:rPr>
        <w:t>Quelques chiffres :</w:t>
      </w:r>
    </w:p>
    <w:p w14:paraId="20AE3A4F" w14:textId="77777777" w:rsidR="00614387" w:rsidRDefault="00614387" w:rsidP="00D87FEE">
      <w:pPr>
        <w:pStyle w:val="Standard"/>
        <w:jc w:val="both"/>
        <w:rPr>
          <w:rFonts w:ascii="Bell MT" w:hAnsi="Bell MT"/>
          <w:b/>
        </w:rPr>
      </w:pPr>
    </w:p>
    <w:tbl>
      <w:tblPr>
        <w:tblStyle w:val="Grilledutableau"/>
        <w:tblW w:w="0" w:type="auto"/>
        <w:tblLook w:val="04A0" w:firstRow="1" w:lastRow="0" w:firstColumn="1" w:lastColumn="0" w:noHBand="0" w:noVBand="1"/>
      </w:tblPr>
      <w:tblGrid>
        <w:gridCol w:w="3055"/>
        <w:gridCol w:w="3055"/>
        <w:gridCol w:w="3056"/>
      </w:tblGrid>
      <w:tr w:rsidR="00614387" w14:paraId="06354736" w14:textId="77777777" w:rsidTr="00614387">
        <w:tc>
          <w:tcPr>
            <w:tcW w:w="3055" w:type="dxa"/>
          </w:tcPr>
          <w:p w14:paraId="56FFAA7C" w14:textId="77777777" w:rsidR="00614387" w:rsidRDefault="00614387" w:rsidP="00D87FEE">
            <w:pPr>
              <w:pStyle w:val="Standard"/>
              <w:jc w:val="both"/>
              <w:rPr>
                <w:rFonts w:ascii="Bell MT" w:hAnsi="Bell MT"/>
                <w:b/>
              </w:rPr>
            </w:pPr>
          </w:p>
        </w:tc>
        <w:tc>
          <w:tcPr>
            <w:tcW w:w="3055" w:type="dxa"/>
          </w:tcPr>
          <w:p w14:paraId="293C4352" w14:textId="77777777" w:rsidR="00614387" w:rsidRDefault="00614387" w:rsidP="00D87FEE">
            <w:pPr>
              <w:pStyle w:val="Standard"/>
              <w:jc w:val="both"/>
              <w:rPr>
                <w:rFonts w:ascii="Bell MT" w:hAnsi="Bell MT"/>
                <w:b/>
              </w:rPr>
            </w:pPr>
            <w:r>
              <w:rPr>
                <w:rFonts w:ascii="Bell MT" w:hAnsi="Bell MT"/>
                <w:b/>
              </w:rPr>
              <w:t>Nombre d’animations</w:t>
            </w:r>
          </w:p>
        </w:tc>
        <w:tc>
          <w:tcPr>
            <w:tcW w:w="3056" w:type="dxa"/>
          </w:tcPr>
          <w:p w14:paraId="07EF6654" w14:textId="77777777" w:rsidR="00614387" w:rsidRDefault="00614387" w:rsidP="00D87FEE">
            <w:pPr>
              <w:pStyle w:val="Standard"/>
              <w:jc w:val="both"/>
              <w:rPr>
                <w:rFonts w:ascii="Bell MT" w:hAnsi="Bell MT"/>
                <w:b/>
              </w:rPr>
            </w:pPr>
            <w:r>
              <w:rPr>
                <w:rFonts w:ascii="Bell MT" w:hAnsi="Bell MT"/>
                <w:b/>
              </w:rPr>
              <w:t>Nombre de personnes</w:t>
            </w:r>
          </w:p>
        </w:tc>
      </w:tr>
      <w:tr w:rsidR="00614387" w14:paraId="2A4BE469" w14:textId="77777777" w:rsidTr="00614387">
        <w:trPr>
          <w:trHeight w:val="65"/>
        </w:trPr>
        <w:tc>
          <w:tcPr>
            <w:tcW w:w="3055" w:type="dxa"/>
          </w:tcPr>
          <w:p w14:paraId="44F999EA" w14:textId="77777777" w:rsidR="00614387" w:rsidRDefault="00614387" w:rsidP="00D87FEE">
            <w:pPr>
              <w:pStyle w:val="Standard"/>
              <w:jc w:val="both"/>
              <w:rPr>
                <w:rFonts w:ascii="Bell MT" w:hAnsi="Bell MT"/>
                <w:b/>
              </w:rPr>
            </w:pPr>
            <w:r>
              <w:rPr>
                <w:rFonts w:ascii="Bell MT" w:hAnsi="Bell MT"/>
                <w:b/>
              </w:rPr>
              <w:t>Brussels Game Festival</w:t>
            </w:r>
          </w:p>
        </w:tc>
        <w:tc>
          <w:tcPr>
            <w:tcW w:w="3055" w:type="dxa"/>
          </w:tcPr>
          <w:p w14:paraId="369281CC" w14:textId="77777777" w:rsidR="00614387" w:rsidRPr="00614387" w:rsidRDefault="00614387" w:rsidP="00D87FEE">
            <w:pPr>
              <w:pStyle w:val="Standard"/>
              <w:jc w:val="both"/>
              <w:rPr>
                <w:rFonts w:ascii="Bell MT" w:hAnsi="Bell MT"/>
              </w:rPr>
            </w:pPr>
            <w:r>
              <w:rPr>
                <w:rFonts w:ascii="Bell MT" w:hAnsi="Bell MT"/>
              </w:rPr>
              <w:t>1</w:t>
            </w:r>
          </w:p>
        </w:tc>
        <w:tc>
          <w:tcPr>
            <w:tcW w:w="3056" w:type="dxa"/>
          </w:tcPr>
          <w:p w14:paraId="2D8A3625" w14:textId="77777777" w:rsidR="00614387" w:rsidRPr="00614387" w:rsidRDefault="00614387" w:rsidP="00D87FEE">
            <w:pPr>
              <w:pStyle w:val="Standard"/>
              <w:jc w:val="both"/>
              <w:rPr>
                <w:rFonts w:ascii="Bell MT" w:hAnsi="Bell MT"/>
              </w:rPr>
            </w:pPr>
            <w:r>
              <w:rPr>
                <w:rFonts w:ascii="Bell MT" w:hAnsi="Bell MT"/>
              </w:rPr>
              <w:t>60</w:t>
            </w:r>
          </w:p>
        </w:tc>
      </w:tr>
    </w:tbl>
    <w:p w14:paraId="3C86681C" w14:textId="77777777" w:rsidR="00614387" w:rsidRPr="00614387" w:rsidRDefault="00614387" w:rsidP="00D87FEE">
      <w:pPr>
        <w:pStyle w:val="Standard"/>
        <w:jc w:val="both"/>
        <w:rPr>
          <w:rFonts w:ascii="Bell MT" w:hAnsi="Bell MT"/>
          <w:b/>
        </w:rPr>
      </w:pPr>
    </w:p>
    <w:p w14:paraId="0B54DD75" w14:textId="77777777" w:rsidR="005E7FAD" w:rsidRDefault="00352030">
      <w:pPr>
        <w:pStyle w:val="Standard"/>
        <w:ind w:firstLine="360"/>
        <w:jc w:val="both"/>
      </w:pPr>
      <w:r>
        <w:rPr>
          <w:noProof/>
          <w:lang w:val="fr-FR" w:eastAsia="fr-FR"/>
        </w:rPr>
        <w:drawing>
          <wp:anchor distT="0" distB="635" distL="114300" distR="114935" simplePos="0" relativeHeight="250503168" behindDoc="0" locked="0" layoutInCell="1" allowOverlap="1" wp14:anchorId="40C04B81" wp14:editId="2C1D5BCC">
            <wp:simplePos x="0" y="0"/>
            <wp:positionH relativeFrom="column">
              <wp:posOffset>4072255</wp:posOffset>
            </wp:positionH>
            <wp:positionV relativeFrom="paragraph">
              <wp:posOffset>597535</wp:posOffset>
            </wp:positionV>
            <wp:extent cx="1732280" cy="1828165"/>
            <wp:effectExtent l="0" t="0" r="0" b="0"/>
            <wp:wrapSquare wrapText="bothSides"/>
            <wp:docPr id="14" nam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
                    <pic:cNvPicPr>
                      <a:picLocks noChangeAspect="1" noChangeArrowheads="1"/>
                    </pic:cNvPicPr>
                  </pic:nvPicPr>
                  <pic:blipFill>
                    <a:blip r:embed="rId20"/>
                    <a:stretch>
                      <a:fillRect/>
                    </a:stretch>
                  </pic:blipFill>
                  <pic:spPr bwMode="auto">
                    <a:xfrm>
                      <a:off x="0" y="0"/>
                      <a:ext cx="1732280" cy="1828165"/>
                    </a:xfrm>
                    <a:prstGeom prst="rect">
                      <a:avLst/>
                    </a:prstGeom>
                  </pic:spPr>
                </pic:pic>
              </a:graphicData>
            </a:graphic>
          </wp:anchor>
        </w:drawing>
      </w:r>
    </w:p>
    <w:p w14:paraId="51C07877" w14:textId="77777777" w:rsidR="005E7FAD" w:rsidRDefault="00352030">
      <w:pPr>
        <w:pStyle w:val="Titre31"/>
        <w:tabs>
          <w:tab w:val="left" w:pos="3839"/>
        </w:tabs>
        <w:ind w:left="1287"/>
        <w:rPr>
          <w:rFonts w:hint="eastAsia"/>
        </w:rPr>
      </w:pPr>
      <w:bookmarkStart w:id="60" w:name="_Toc474409527"/>
      <w:bookmarkStart w:id="61" w:name="_Toc506302257"/>
      <w:bookmarkStart w:id="62" w:name="__RefHeading__5062_351957137"/>
      <w:bookmarkStart w:id="63" w:name="_Toc8633686"/>
      <w:bookmarkEnd w:id="60"/>
      <w:bookmarkEnd w:id="61"/>
      <w:bookmarkEnd w:id="62"/>
      <w:r>
        <w:rPr>
          <w:color w:val="8064A2"/>
          <w:lang w:val="fr-FR"/>
        </w:rPr>
        <w:t>Apéro-Jeux</w:t>
      </w:r>
      <w:bookmarkEnd w:id="63"/>
    </w:p>
    <w:p w14:paraId="5FDA5874" w14:textId="77777777" w:rsidR="005E7FAD" w:rsidRDefault="00352030" w:rsidP="004D1339">
      <w:pPr>
        <w:pStyle w:val="genese"/>
        <w:ind w:left="0"/>
      </w:pPr>
      <w:r>
        <w:t>Après un voyage de rencontres au travers du jeu, a commencé un autre voyage socio-ludique plus près de chez nous, visant à (re)tisser des liens entre personnes connues ou inconnues, qui prennent ainsi le temps de se voir à travers des yeux de joueurs curieux.</w:t>
      </w:r>
    </w:p>
    <w:p w14:paraId="56803135" w14:textId="77777777" w:rsidR="005E7FAD" w:rsidRDefault="005E7FAD">
      <w:pPr>
        <w:pStyle w:val="genese"/>
      </w:pPr>
    </w:p>
    <w:p w14:paraId="0EEC9AA5" w14:textId="1A880081" w:rsidR="005E7FAD" w:rsidRDefault="00352030">
      <w:pPr>
        <w:pStyle w:val="Standard"/>
        <w:spacing w:line="100" w:lineRule="atLeast"/>
        <w:jc w:val="both"/>
        <w:rPr>
          <w:rFonts w:ascii="Bell MT" w:hAnsi="Bell MT"/>
          <w:lang w:val="fr-FR"/>
        </w:rPr>
      </w:pPr>
      <w:r>
        <w:rPr>
          <w:rFonts w:ascii="Bell MT" w:hAnsi="Bell MT"/>
          <w:lang w:val="fr-FR"/>
        </w:rPr>
        <w:t>Les Apéros-jeux, ce sont des animateurs qui investissent un lieu avec une sélection de jeux prêts à être consommés à l’apéro : expliqués avec le sourire et tenant sur une table de bar, ils permettent une belle diversité d’expériences : adresse, bluff, rapidité, observation, créativité… L’invitation au jeu est gratuite et ouverte aux familles, aux amis, aux collègues, aux inconnus... Pour dix minutes ou pour quelques heures, un moment de jeu est proposé autour de la convivialité d’un verre.</w:t>
      </w:r>
    </w:p>
    <w:p w14:paraId="25F55DFF" w14:textId="6E88263C" w:rsidR="004D1339" w:rsidRDefault="00EB3269">
      <w:pPr>
        <w:pStyle w:val="Standard"/>
        <w:spacing w:line="100" w:lineRule="atLeast"/>
        <w:jc w:val="both"/>
      </w:pPr>
      <w:r>
        <w:rPr>
          <w:noProof/>
          <w:lang w:val="fr-FR" w:eastAsia="fr-FR"/>
        </w:rPr>
        <w:drawing>
          <wp:anchor distT="0" distB="0" distL="114300" distR="114300" simplePos="0" relativeHeight="251662336" behindDoc="0" locked="0" layoutInCell="1" allowOverlap="1" wp14:anchorId="7D5762F8" wp14:editId="46F49460">
            <wp:simplePos x="0" y="0"/>
            <wp:positionH relativeFrom="column">
              <wp:posOffset>30480</wp:posOffset>
            </wp:positionH>
            <wp:positionV relativeFrom="paragraph">
              <wp:posOffset>120650</wp:posOffset>
            </wp:positionV>
            <wp:extent cx="1821180" cy="3030855"/>
            <wp:effectExtent l="0" t="0" r="7620" b="0"/>
            <wp:wrapSquare wrapText="bothSides"/>
            <wp:docPr id="15" nam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
                    <pic:cNvPicPr>
                      <a:picLocks noChangeAspect="1" noChangeArrowheads="1"/>
                    </pic:cNvPicPr>
                  </pic:nvPicPr>
                  <pic:blipFill>
                    <a:blip r:embed="rId21"/>
                    <a:stretch>
                      <a:fillRect/>
                    </a:stretch>
                  </pic:blipFill>
                  <pic:spPr bwMode="auto">
                    <a:xfrm>
                      <a:off x="0" y="0"/>
                      <a:ext cx="1821180" cy="3030855"/>
                    </a:xfrm>
                    <a:prstGeom prst="rect">
                      <a:avLst/>
                    </a:prstGeom>
                  </pic:spPr>
                </pic:pic>
              </a:graphicData>
            </a:graphic>
            <wp14:sizeRelH relativeFrom="margin">
              <wp14:pctWidth>0</wp14:pctWidth>
            </wp14:sizeRelH>
            <wp14:sizeRelV relativeFrom="margin">
              <wp14:pctHeight>0</wp14:pctHeight>
            </wp14:sizeRelV>
          </wp:anchor>
        </w:drawing>
      </w:r>
    </w:p>
    <w:p w14:paraId="5123C000" w14:textId="77777777" w:rsidR="005E7FAD" w:rsidRDefault="00352030">
      <w:pPr>
        <w:pStyle w:val="Standard"/>
        <w:spacing w:line="100" w:lineRule="atLeast"/>
        <w:jc w:val="both"/>
        <w:rPr>
          <w:rFonts w:ascii="Bell MT" w:hAnsi="Bell MT"/>
          <w:lang w:val="fr-FR"/>
        </w:rPr>
      </w:pPr>
      <w:r>
        <w:rPr>
          <w:rFonts w:ascii="Bell MT" w:hAnsi="Bell MT"/>
          <w:lang w:val="fr-FR"/>
        </w:rPr>
        <w:t xml:space="preserve"> </w:t>
      </w:r>
    </w:p>
    <w:p w14:paraId="63899AF6" w14:textId="77777777" w:rsidR="005E7FAD" w:rsidRDefault="00352030">
      <w:pPr>
        <w:pStyle w:val="Paragraphedeliste1"/>
        <w:spacing w:line="100" w:lineRule="atLeast"/>
        <w:ind w:left="0"/>
        <w:rPr>
          <w:rFonts w:ascii="Bell MT" w:hAnsi="Bell MT"/>
          <w:b/>
          <w:lang w:val="fr-FR"/>
        </w:rPr>
      </w:pPr>
      <w:r>
        <w:rPr>
          <w:rFonts w:ascii="Bell MT" w:hAnsi="Bell MT"/>
          <w:b/>
          <w:lang w:val="fr-FR"/>
        </w:rPr>
        <w:t>Objectifs</w:t>
      </w:r>
    </w:p>
    <w:p w14:paraId="310ABCD7" w14:textId="77777777" w:rsidR="005E7FAD" w:rsidRDefault="00352030" w:rsidP="004D1339">
      <w:pPr>
        <w:pStyle w:val="Standard"/>
        <w:numPr>
          <w:ilvl w:val="0"/>
          <w:numId w:val="21"/>
        </w:numPr>
        <w:spacing w:line="100" w:lineRule="atLeast"/>
      </w:pPr>
      <w:r>
        <w:rPr>
          <w:rFonts w:ascii="Bell MT" w:hAnsi="Bell MT"/>
          <w:lang w:val="fr-FR"/>
        </w:rPr>
        <w:t xml:space="preserve">Offrir une activité-plaisir de </w:t>
      </w:r>
      <w:r>
        <w:rPr>
          <w:rFonts w:ascii="Bell MT" w:hAnsi="Bell MT"/>
          <w:b/>
          <w:lang w:val="fr-FR"/>
        </w:rPr>
        <w:t>découverte, de rencontre et d’échange</w:t>
      </w:r>
      <w:r>
        <w:rPr>
          <w:rFonts w:ascii="Bell MT" w:hAnsi="Bell MT"/>
          <w:lang w:val="fr-FR"/>
        </w:rPr>
        <w:t xml:space="preserve"> autour du jeu</w:t>
      </w:r>
    </w:p>
    <w:p w14:paraId="03FB460C" w14:textId="77777777" w:rsidR="005E7FAD" w:rsidRDefault="00352030" w:rsidP="004D1339">
      <w:pPr>
        <w:pStyle w:val="Standard"/>
        <w:numPr>
          <w:ilvl w:val="0"/>
          <w:numId w:val="21"/>
        </w:numPr>
        <w:spacing w:line="100" w:lineRule="atLeast"/>
      </w:pPr>
      <w:r>
        <w:rPr>
          <w:rFonts w:ascii="Bell MT" w:hAnsi="Bell MT"/>
          <w:b/>
          <w:lang w:val="fr-FR"/>
        </w:rPr>
        <w:t>Rassembler des personnes</w:t>
      </w:r>
      <w:r>
        <w:rPr>
          <w:rFonts w:ascii="Bell MT" w:hAnsi="Bell MT"/>
          <w:lang w:val="fr-FR"/>
        </w:rPr>
        <w:t xml:space="preserve"> d’âges et de cultures différents autour de jeux accessibles</w:t>
      </w:r>
    </w:p>
    <w:p w14:paraId="59BAE7D7" w14:textId="77777777" w:rsidR="005E7FAD" w:rsidRDefault="00352030" w:rsidP="004D1339">
      <w:pPr>
        <w:pStyle w:val="Standard"/>
        <w:numPr>
          <w:ilvl w:val="0"/>
          <w:numId w:val="21"/>
        </w:numPr>
        <w:spacing w:line="100" w:lineRule="atLeast"/>
      </w:pPr>
      <w:r>
        <w:rPr>
          <w:rFonts w:ascii="Bell MT" w:hAnsi="Bell MT"/>
          <w:lang w:val="fr-FR"/>
        </w:rPr>
        <w:t xml:space="preserve">Encourager le jeu en tant qu’outil de </w:t>
      </w:r>
      <w:r>
        <w:rPr>
          <w:rFonts w:ascii="Bell MT" w:hAnsi="Bell MT"/>
          <w:b/>
          <w:lang w:val="fr-FR"/>
        </w:rPr>
        <w:t>communication et de sociabilité</w:t>
      </w:r>
    </w:p>
    <w:p w14:paraId="725D06C2" w14:textId="77777777" w:rsidR="005E7FAD" w:rsidRDefault="00352030" w:rsidP="004D1339">
      <w:pPr>
        <w:pStyle w:val="Standard"/>
        <w:numPr>
          <w:ilvl w:val="0"/>
          <w:numId w:val="21"/>
        </w:numPr>
        <w:spacing w:line="100" w:lineRule="atLeast"/>
      </w:pPr>
      <w:r>
        <w:rPr>
          <w:rFonts w:ascii="Bell MT" w:hAnsi="Bell MT"/>
          <w:b/>
          <w:lang w:val="fr-FR"/>
        </w:rPr>
        <w:t>Entretenir la convivialité</w:t>
      </w:r>
      <w:r>
        <w:rPr>
          <w:rFonts w:ascii="Bell MT" w:hAnsi="Bell MT"/>
          <w:lang w:val="fr-FR"/>
        </w:rPr>
        <w:t xml:space="preserve"> d’un lieu de vie</w:t>
      </w:r>
    </w:p>
    <w:p w14:paraId="75D930A4" w14:textId="77777777" w:rsidR="005E7FAD" w:rsidRPr="004D1339" w:rsidRDefault="00352030" w:rsidP="004D1339">
      <w:pPr>
        <w:pStyle w:val="Standard"/>
        <w:numPr>
          <w:ilvl w:val="0"/>
          <w:numId w:val="21"/>
        </w:numPr>
        <w:spacing w:line="100" w:lineRule="atLeast"/>
      </w:pPr>
      <w:r>
        <w:rPr>
          <w:rFonts w:ascii="Bell MT" w:hAnsi="Bell MT"/>
          <w:b/>
          <w:lang w:val="fr-FR"/>
        </w:rPr>
        <w:t>Redonner goût au jeu</w:t>
      </w:r>
      <w:r>
        <w:rPr>
          <w:rFonts w:ascii="Bell MT" w:hAnsi="Bell MT"/>
          <w:lang w:val="fr-FR"/>
        </w:rPr>
        <w:t xml:space="preserve"> de société et </w:t>
      </w:r>
      <w:r>
        <w:rPr>
          <w:rFonts w:ascii="Bell MT" w:hAnsi="Bell MT"/>
          <w:b/>
          <w:lang w:val="fr-FR"/>
        </w:rPr>
        <w:t>réveiller l'esprit ludique</w:t>
      </w:r>
      <w:r>
        <w:rPr>
          <w:rFonts w:ascii="Bell MT" w:hAnsi="Bell MT"/>
          <w:lang w:val="fr-FR"/>
        </w:rPr>
        <w:t xml:space="preserve"> de non-joueurs</w:t>
      </w:r>
    </w:p>
    <w:p w14:paraId="282C00A3" w14:textId="77777777" w:rsidR="005E7FAD" w:rsidRDefault="00352030">
      <w:pPr>
        <w:pStyle w:val="Titre11"/>
        <w:spacing w:before="240" w:after="200" w:line="240" w:lineRule="auto"/>
        <w:ind w:left="720"/>
        <w:rPr>
          <w:rFonts w:hint="eastAsia"/>
        </w:rPr>
      </w:pPr>
      <w:bookmarkStart w:id="64" w:name="_Toc506302258"/>
      <w:bookmarkStart w:id="65" w:name="__RefHeading__5064_351957137"/>
      <w:bookmarkStart w:id="66" w:name="_Toc8633687"/>
      <w:bookmarkEnd w:id="64"/>
      <w:bookmarkEnd w:id="65"/>
      <w:r>
        <w:rPr>
          <w:sz w:val="24"/>
          <w:lang w:val="fr-FR"/>
        </w:rPr>
        <w:t>Et en 201</w:t>
      </w:r>
      <w:r w:rsidR="00122D4E">
        <w:rPr>
          <w:sz w:val="24"/>
          <w:lang w:val="fr-FR"/>
        </w:rPr>
        <w:t>9</w:t>
      </w:r>
      <w:r>
        <w:rPr>
          <w:sz w:val="24"/>
          <w:lang w:val="fr-FR"/>
        </w:rPr>
        <w:t>?</w:t>
      </w:r>
      <w:bookmarkEnd w:id="66"/>
    </w:p>
    <w:p w14:paraId="3B2126D6" w14:textId="77777777" w:rsidR="004D1339" w:rsidRDefault="004D1339" w:rsidP="004D1339">
      <w:pPr>
        <w:pStyle w:val="Standard"/>
        <w:spacing w:line="100" w:lineRule="atLeast"/>
        <w:jc w:val="both"/>
        <w:rPr>
          <w:rFonts w:ascii="Bell MT" w:hAnsi="Bell MT"/>
          <w:lang w:val="fr-FR"/>
        </w:rPr>
      </w:pPr>
    </w:p>
    <w:p w14:paraId="01DBAD5F" w14:textId="77777777" w:rsidR="005E7FAD" w:rsidRDefault="00352030" w:rsidP="004D1339">
      <w:pPr>
        <w:pStyle w:val="Standard"/>
        <w:spacing w:line="100" w:lineRule="atLeast"/>
        <w:jc w:val="both"/>
        <w:rPr>
          <w:rFonts w:ascii="Bell MT" w:hAnsi="Bell MT"/>
        </w:rPr>
      </w:pPr>
      <w:r>
        <w:rPr>
          <w:rFonts w:ascii="Bell MT" w:hAnsi="Bell MT"/>
          <w:lang w:val="fr-FR"/>
        </w:rPr>
        <w:t xml:space="preserve">Depuis maintenant  </w:t>
      </w:r>
      <w:r w:rsidR="005D1554">
        <w:rPr>
          <w:rFonts w:ascii="Bell MT" w:hAnsi="Bell MT"/>
          <w:lang w:val="fr-FR"/>
        </w:rPr>
        <w:t>cinq</w:t>
      </w:r>
      <w:r>
        <w:rPr>
          <w:rFonts w:ascii="Bell MT" w:hAnsi="Bell MT"/>
          <w:lang w:val="fr-FR"/>
        </w:rPr>
        <w:t xml:space="preserve"> ans, le jeu a sa place</w:t>
      </w:r>
      <w:r>
        <w:rPr>
          <w:rFonts w:ascii="Bell MT" w:hAnsi="Bell MT"/>
          <w:b/>
          <w:lang w:val="fr-FR"/>
        </w:rPr>
        <w:t xml:space="preserve"> sur le comptoir du B</w:t>
      </w:r>
      <w:r>
        <w:rPr>
          <w:rFonts w:ascii="Bell MT" w:hAnsi="Bell MT"/>
          <w:b/>
        </w:rPr>
        <w:t xml:space="preserve">ar du Matin </w:t>
      </w:r>
      <w:r>
        <w:rPr>
          <w:rFonts w:ascii="Bell MT" w:hAnsi="Bell MT"/>
        </w:rPr>
        <w:t>chaque dimanche de l’année. Les après-midi ont été allongées de 3 à 5 heures, elles passent et ne se ressemblent pas : en famille ou entre amis, on prend le temps de se poser à la terrasse s’il fait beau ou à l’intérieur avec une boisson chaude et un jeu. Sur notre conseil, et pour redynamiser l'animation, le bar a, cette année, acquis des jeux géants qui attirent l'œil et permettent une autre expérience ludique à leur clients. Ils fonctionnement du tonnerre !</w:t>
      </w:r>
    </w:p>
    <w:p w14:paraId="6396CFE1" w14:textId="77777777" w:rsidR="004D1339" w:rsidRDefault="004D1339" w:rsidP="004D1339">
      <w:pPr>
        <w:pStyle w:val="Standard"/>
        <w:spacing w:line="100" w:lineRule="atLeast"/>
        <w:jc w:val="both"/>
        <w:rPr>
          <w:rFonts w:ascii="Bell MT" w:hAnsi="Bell MT"/>
        </w:rPr>
      </w:pPr>
    </w:p>
    <w:p w14:paraId="2BB1D7B0" w14:textId="77777777" w:rsidR="00486458" w:rsidRDefault="00352030" w:rsidP="004D1339">
      <w:pPr>
        <w:pStyle w:val="Standard"/>
        <w:spacing w:line="100" w:lineRule="atLeast"/>
        <w:jc w:val="both"/>
        <w:rPr>
          <w:rFonts w:ascii="Bell MT" w:hAnsi="Bell MT"/>
        </w:rPr>
      </w:pPr>
      <w:r>
        <w:rPr>
          <w:rFonts w:ascii="Bell MT" w:hAnsi="Bell MT"/>
        </w:rPr>
        <w:t xml:space="preserve">Toujours le dimanche, Le </w:t>
      </w:r>
      <w:r>
        <w:rPr>
          <w:rFonts w:ascii="Bell MT" w:hAnsi="Bell MT"/>
          <w:b/>
          <w:bCs/>
        </w:rPr>
        <w:t>Murmure</w:t>
      </w:r>
      <w:r>
        <w:rPr>
          <w:rFonts w:ascii="Bell MT" w:hAnsi="Bell MT"/>
        </w:rPr>
        <w:t xml:space="preserve"> invite depuis </w:t>
      </w:r>
      <w:r w:rsidR="005D1554">
        <w:rPr>
          <w:rFonts w:ascii="Bell MT" w:hAnsi="Bell MT"/>
        </w:rPr>
        <w:t>quatre</w:t>
      </w:r>
      <w:r>
        <w:rPr>
          <w:rFonts w:ascii="Bell MT" w:hAnsi="Bell MT"/>
        </w:rPr>
        <w:t xml:space="preserve"> ans ses clients au jeu en fin de journée, pour vingt minutes ou pour plusieurs heures ! </w:t>
      </w:r>
    </w:p>
    <w:p w14:paraId="60AC4976" w14:textId="77777777" w:rsidR="005E7FAD" w:rsidRDefault="00352030" w:rsidP="004D1339">
      <w:pPr>
        <w:pStyle w:val="Standard"/>
        <w:spacing w:line="100" w:lineRule="atLeast"/>
        <w:jc w:val="both"/>
        <w:rPr>
          <w:rFonts w:ascii="Bell MT" w:hAnsi="Bell MT"/>
        </w:rPr>
      </w:pPr>
      <w:r>
        <w:rPr>
          <w:rFonts w:ascii="Bell MT" w:hAnsi="Bell MT"/>
        </w:rPr>
        <w:t xml:space="preserve">  </w:t>
      </w:r>
    </w:p>
    <w:p w14:paraId="4C8B1B7E" w14:textId="77777777" w:rsidR="004D1339" w:rsidRDefault="004D1339" w:rsidP="004D1339">
      <w:pPr>
        <w:pStyle w:val="Standard"/>
        <w:spacing w:line="100" w:lineRule="atLeast"/>
        <w:jc w:val="both"/>
      </w:pPr>
    </w:p>
    <w:p w14:paraId="0FAA92A2" w14:textId="77777777" w:rsidR="005E7FAD" w:rsidRDefault="00352030" w:rsidP="004D1339">
      <w:pPr>
        <w:pStyle w:val="Standard"/>
        <w:spacing w:line="100" w:lineRule="atLeast"/>
        <w:jc w:val="both"/>
        <w:rPr>
          <w:rFonts w:ascii="Bell MT" w:hAnsi="Bell MT"/>
        </w:rPr>
      </w:pPr>
      <w:r>
        <w:rPr>
          <w:rFonts w:ascii="Bell MT" w:hAnsi="Bell MT"/>
        </w:rPr>
        <w:t xml:space="preserve">Ouvert </w:t>
      </w:r>
      <w:r w:rsidR="005D1554">
        <w:rPr>
          <w:rFonts w:ascii="Bell MT" w:hAnsi="Bell MT"/>
        </w:rPr>
        <w:t>depuis deux ans</w:t>
      </w:r>
      <w:r>
        <w:rPr>
          <w:rFonts w:ascii="Bell MT" w:hAnsi="Bell MT"/>
        </w:rPr>
        <w:t>, son ambiance ‘cosy’ accueill</w:t>
      </w:r>
      <w:r w:rsidR="005D1554">
        <w:rPr>
          <w:rFonts w:ascii="Bell MT" w:hAnsi="Bell MT"/>
        </w:rPr>
        <w:t>ait</w:t>
      </w:r>
      <w:r>
        <w:rPr>
          <w:rFonts w:ascii="Bell MT" w:hAnsi="Bell MT"/>
        </w:rPr>
        <w:t xml:space="preserve"> à merveille des temps de </w:t>
      </w:r>
      <w:r w:rsidR="005D1554">
        <w:rPr>
          <w:rFonts w:ascii="Bell MT" w:hAnsi="Bell MT"/>
        </w:rPr>
        <w:t xml:space="preserve">jeux, malheureusement le projet au </w:t>
      </w:r>
      <w:r w:rsidR="005D1554">
        <w:rPr>
          <w:rFonts w:ascii="Bell MT" w:hAnsi="Bell MT"/>
          <w:b/>
          <w:bCs/>
        </w:rPr>
        <w:t>RamDam</w:t>
      </w:r>
      <w:r w:rsidR="005D1554">
        <w:rPr>
          <w:rFonts w:ascii="Bell MT" w:hAnsi="Bell MT"/>
        </w:rPr>
        <w:t xml:space="preserve"> s’</w:t>
      </w:r>
      <w:r w:rsidR="00195EC2">
        <w:rPr>
          <w:rFonts w:ascii="Bell MT" w:hAnsi="Bell MT"/>
        </w:rPr>
        <w:t>est quelque peu essoufflé et nous avons dû y mettre fin faute de participants. Néanmoins, le contact est gardé et une réflexion sur une autre manière de procéder a été lancée avec les propriétaires. Affaire à suivre…</w:t>
      </w:r>
    </w:p>
    <w:p w14:paraId="1DC80CDF" w14:textId="77777777" w:rsidR="00195EC2" w:rsidRDefault="00195EC2" w:rsidP="004D1339">
      <w:pPr>
        <w:pStyle w:val="Standard"/>
        <w:spacing w:line="100" w:lineRule="atLeast"/>
        <w:jc w:val="both"/>
        <w:rPr>
          <w:rFonts w:ascii="Bell MT" w:hAnsi="Bell MT"/>
        </w:rPr>
      </w:pPr>
    </w:p>
    <w:p w14:paraId="1EA28D72" w14:textId="5F89E847" w:rsidR="00195EC2" w:rsidRDefault="00195EC2" w:rsidP="004D1339">
      <w:pPr>
        <w:pStyle w:val="Standard"/>
        <w:spacing w:line="100" w:lineRule="atLeast"/>
        <w:jc w:val="both"/>
        <w:rPr>
          <w:rFonts w:ascii="Bell MT" w:hAnsi="Bell MT"/>
        </w:rPr>
      </w:pPr>
      <w:r>
        <w:rPr>
          <w:rFonts w:ascii="Bell MT" w:hAnsi="Bell MT"/>
        </w:rPr>
        <w:t>Dans le cadre de cette formule, Apéro-jeux, nous avons eu la demande d’un nouveau partenaire désireux de mêler un public à besoin spécifique</w:t>
      </w:r>
      <w:r w:rsidR="00A100C1">
        <w:rPr>
          <w:rFonts w:ascii="Bell MT" w:hAnsi="Bell MT"/>
        </w:rPr>
        <w:t xml:space="preserve"> (handicap intellectuel)</w:t>
      </w:r>
      <w:r>
        <w:rPr>
          <w:rFonts w:ascii="Bell MT" w:hAnsi="Bell MT"/>
        </w:rPr>
        <w:t xml:space="preserve"> avec les touts venants</w:t>
      </w:r>
      <w:r w:rsidR="00A100C1">
        <w:rPr>
          <w:rFonts w:ascii="Bell MT" w:hAnsi="Bell MT"/>
        </w:rPr>
        <w:t xml:space="preserve"> pour un moment convivial autour du jeu</w:t>
      </w:r>
      <w:r>
        <w:rPr>
          <w:rFonts w:ascii="Bell MT" w:hAnsi="Bell MT"/>
        </w:rPr>
        <w:t xml:space="preserve">. </w:t>
      </w:r>
      <w:r w:rsidRPr="00195EC2">
        <w:rPr>
          <w:rFonts w:ascii="Bell MT" w:hAnsi="Bell MT"/>
          <w:b/>
        </w:rPr>
        <w:t>Inclusion ASBL</w:t>
      </w:r>
      <w:r>
        <w:rPr>
          <w:rFonts w:ascii="Bell MT" w:hAnsi="Bell MT"/>
        </w:rPr>
        <w:t xml:space="preserve"> en partenariat avec Let’s Play a organisé </w:t>
      </w:r>
      <w:r w:rsidR="00B737E2">
        <w:rPr>
          <w:rFonts w:ascii="Bell MT" w:hAnsi="Bell MT"/>
        </w:rPr>
        <w:t>cette session particulière</w:t>
      </w:r>
      <w:r w:rsidR="00CB387D">
        <w:rPr>
          <w:rFonts w:ascii="Bell MT" w:hAnsi="Bell MT"/>
        </w:rPr>
        <w:t xml:space="preserve"> et c’est le café « Live in Central Park » à Schaerbeek qui a accueilli l’évènement.</w:t>
      </w:r>
    </w:p>
    <w:p w14:paraId="5D191E5C" w14:textId="7CC7AE6C" w:rsidR="00CB387D" w:rsidRDefault="00CB387D" w:rsidP="004D1339">
      <w:pPr>
        <w:pStyle w:val="Standard"/>
        <w:spacing w:line="100" w:lineRule="atLeast"/>
        <w:jc w:val="both"/>
        <w:rPr>
          <w:rFonts w:ascii="Bell MT" w:hAnsi="Bell MT"/>
        </w:rPr>
      </w:pPr>
      <w:r>
        <w:rPr>
          <w:rFonts w:ascii="Bell MT" w:hAnsi="Bell MT"/>
        </w:rPr>
        <w:t>Deux animateurs étaient là pour présenter et animer une sélection de jeux, présentant l’avantage d’être accessibles à tous et offrant une chance égale de victoire. La sélection ayant été fai</w:t>
      </w:r>
      <w:r w:rsidR="00B737E2">
        <w:rPr>
          <w:rFonts w:ascii="Bell MT" w:hAnsi="Bell MT"/>
        </w:rPr>
        <w:t>t</w:t>
      </w:r>
      <w:r>
        <w:rPr>
          <w:rFonts w:ascii="Bell MT" w:hAnsi="Bell MT"/>
        </w:rPr>
        <w:t xml:space="preserve">e conjointement par l’équipe de Let’s </w:t>
      </w:r>
      <w:r w:rsidR="00B737E2">
        <w:rPr>
          <w:rFonts w:ascii="Bell MT" w:hAnsi="Bell MT"/>
        </w:rPr>
        <w:t>Play</w:t>
      </w:r>
      <w:r>
        <w:rPr>
          <w:rFonts w:ascii="Bell MT" w:hAnsi="Bell MT"/>
        </w:rPr>
        <w:t xml:space="preserve"> et celle d’Inclusion. </w:t>
      </w:r>
    </w:p>
    <w:p w14:paraId="27AEA85C" w14:textId="77777777" w:rsidR="00CB387D" w:rsidRDefault="00CB387D" w:rsidP="004D1339">
      <w:pPr>
        <w:pStyle w:val="Standard"/>
        <w:spacing w:line="100" w:lineRule="atLeast"/>
        <w:jc w:val="both"/>
        <w:rPr>
          <w:rFonts w:ascii="Bell MT" w:hAnsi="Bell MT"/>
        </w:rPr>
      </w:pPr>
      <w:r>
        <w:rPr>
          <w:rFonts w:ascii="Bell MT" w:hAnsi="Bell MT"/>
        </w:rPr>
        <w:t>Le public n’est malheureusement pas venu en très grand nombre, mais l’ambiance était très bonne. Le café s’est montré enthousiaste à l’idée d’accueillir à nouveau cet événement, ou d’autres, liés aux jeux.</w:t>
      </w:r>
    </w:p>
    <w:p w14:paraId="727D8B57" w14:textId="77777777" w:rsidR="00CB387D" w:rsidRDefault="00CB387D" w:rsidP="004D1339">
      <w:pPr>
        <w:pStyle w:val="Standard"/>
        <w:spacing w:line="100" w:lineRule="atLeast"/>
        <w:jc w:val="both"/>
        <w:rPr>
          <w:rFonts w:ascii="Bell MT" w:hAnsi="Bell MT"/>
        </w:rPr>
      </w:pPr>
      <w:r>
        <w:rPr>
          <w:rFonts w:ascii="Bell MT" w:hAnsi="Bell MT"/>
        </w:rPr>
        <w:t>Point de vue « mixité », l’essentiel du public venait de l’Asbl Inclusion, les autres personnes participant à l’événement ont eu tendance à rester entre elles. Malgré l’invitation à former de plus grandes tables, mixer les deux publics n’a pas été facile.</w:t>
      </w:r>
    </w:p>
    <w:p w14:paraId="5557721B" w14:textId="692574FC" w:rsidR="00CB387D" w:rsidRPr="00195EC2" w:rsidRDefault="00CB387D" w:rsidP="004D1339">
      <w:pPr>
        <w:pStyle w:val="Standard"/>
        <w:spacing w:line="100" w:lineRule="atLeast"/>
        <w:jc w:val="both"/>
        <w:rPr>
          <w:rFonts w:ascii="Bell MT" w:hAnsi="Bell MT"/>
        </w:rPr>
      </w:pPr>
      <w:r>
        <w:rPr>
          <w:rFonts w:ascii="Bell MT" w:hAnsi="Bell MT"/>
        </w:rPr>
        <w:t>L’</w:t>
      </w:r>
      <w:r w:rsidR="007A2811">
        <w:rPr>
          <w:rFonts w:ascii="Bell MT" w:hAnsi="Bell MT"/>
        </w:rPr>
        <w:t>Asbl Inclusion, ne bénéficiant pas de budget nécessaire pour organiser de manière récurrente ce type d’activité, ne pourra malheureusement pas réitérer l’expérience et ce malgré l’enthousiasm</w:t>
      </w:r>
      <w:r>
        <w:rPr>
          <w:rFonts w:ascii="Bell MT" w:hAnsi="Bell MT"/>
        </w:rPr>
        <w:t xml:space="preserve">e à </w:t>
      </w:r>
      <w:r w:rsidR="007A2811">
        <w:rPr>
          <w:rFonts w:ascii="Bell MT" w:hAnsi="Bell MT"/>
        </w:rPr>
        <w:t>l’idée</w:t>
      </w:r>
      <w:r>
        <w:rPr>
          <w:rFonts w:ascii="Bell MT" w:hAnsi="Bell MT"/>
        </w:rPr>
        <w:t xml:space="preserve"> de recroiser la </w:t>
      </w:r>
      <w:r w:rsidR="007A2811">
        <w:rPr>
          <w:rFonts w:ascii="Bell MT" w:hAnsi="Bell MT"/>
        </w:rPr>
        <w:t>route</w:t>
      </w:r>
      <w:r>
        <w:rPr>
          <w:rFonts w:ascii="Bell MT" w:hAnsi="Bell MT"/>
        </w:rPr>
        <w:t xml:space="preserve"> de Let’s </w:t>
      </w:r>
      <w:r w:rsidR="00B737E2">
        <w:rPr>
          <w:rFonts w:ascii="Bell MT" w:hAnsi="Bell MT"/>
        </w:rPr>
        <w:t>Play</w:t>
      </w:r>
      <w:r>
        <w:rPr>
          <w:rFonts w:ascii="Bell MT" w:hAnsi="Bell MT"/>
        </w:rPr>
        <w:t xml:space="preserve">. Nous les </w:t>
      </w:r>
      <w:r w:rsidR="007A2811">
        <w:rPr>
          <w:rFonts w:ascii="Bell MT" w:hAnsi="Bell MT"/>
        </w:rPr>
        <w:t>avons</w:t>
      </w:r>
      <w:r>
        <w:rPr>
          <w:rFonts w:ascii="Bell MT" w:hAnsi="Bell MT"/>
        </w:rPr>
        <w:t xml:space="preserve"> </w:t>
      </w:r>
      <w:r w:rsidR="005144D2">
        <w:rPr>
          <w:rFonts w:ascii="Bell MT" w:hAnsi="Bell MT"/>
        </w:rPr>
        <w:t>incités</w:t>
      </w:r>
      <w:r>
        <w:rPr>
          <w:rFonts w:ascii="Bell MT" w:hAnsi="Bell MT"/>
        </w:rPr>
        <w:t xml:space="preserve"> à </w:t>
      </w:r>
      <w:r w:rsidR="007A2811">
        <w:rPr>
          <w:rFonts w:ascii="Bell MT" w:hAnsi="Bell MT"/>
        </w:rPr>
        <w:t>participer</w:t>
      </w:r>
      <w:r>
        <w:rPr>
          <w:rFonts w:ascii="Bell MT" w:hAnsi="Bell MT"/>
        </w:rPr>
        <w:t xml:space="preserve"> informelle</w:t>
      </w:r>
      <w:r w:rsidR="00486458">
        <w:rPr>
          <w:rFonts w:ascii="Bell MT" w:hAnsi="Bell MT"/>
        </w:rPr>
        <w:t>ment</w:t>
      </w:r>
      <w:r>
        <w:rPr>
          <w:rFonts w:ascii="Bell MT" w:hAnsi="Bell MT"/>
        </w:rPr>
        <w:t xml:space="preserve"> aux </w:t>
      </w:r>
      <w:r w:rsidR="007A2811">
        <w:rPr>
          <w:rFonts w:ascii="Bell MT" w:hAnsi="Bell MT"/>
        </w:rPr>
        <w:t>Apéros-jeux ayant lieu dan</w:t>
      </w:r>
      <w:r>
        <w:rPr>
          <w:rFonts w:ascii="Bell MT" w:hAnsi="Bell MT"/>
        </w:rPr>
        <w:t>s</w:t>
      </w:r>
      <w:r w:rsidR="007A2811">
        <w:rPr>
          <w:rFonts w:ascii="Bell MT" w:hAnsi="Bell MT"/>
        </w:rPr>
        <w:t xml:space="preserve"> </w:t>
      </w:r>
      <w:r>
        <w:rPr>
          <w:rFonts w:ascii="Bell MT" w:hAnsi="Bell MT"/>
        </w:rPr>
        <w:t xml:space="preserve">d’autres </w:t>
      </w:r>
      <w:r w:rsidR="007A2811">
        <w:rPr>
          <w:rFonts w:ascii="Bell MT" w:hAnsi="Bell MT"/>
        </w:rPr>
        <w:t>établissements</w:t>
      </w:r>
      <w:r>
        <w:rPr>
          <w:rFonts w:ascii="Bell MT" w:hAnsi="Bell MT"/>
        </w:rPr>
        <w:t>.</w:t>
      </w:r>
    </w:p>
    <w:p w14:paraId="16C1460F" w14:textId="77777777" w:rsidR="005D1554" w:rsidRDefault="005D1554" w:rsidP="004D1339">
      <w:pPr>
        <w:pStyle w:val="Standard"/>
        <w:spacing w:line="100" w:lineRule="atLeast"/>
        <w:jc w:val="both"/>
        <w:rPr>
          <w:rFonts w:ascii="Bell MT" w:hAnsi="Bell MT"/>
        </w:rPr>
      </w:pPr>
    </w:p>
    <w:p w14:paraId="0FA97589" w14:textId="77777777" w:rsidR="00486458" w:rsidRPr="00576149" w:rsidRDefault="00486458" w:rsidP="004D1339">
      <w:pPr>
        <w:pStyle w:val="Standard"/>
        <w:spacing w:line="100" w:lineRule="atLeast"/>
        <w:jc w:val="both"/>
        <w:rPr>
          <w:rFonts w:ascii="Bell MT" w:hAnsi="Bell MT"/>
          <w:b/>
        </w:rPr>
      </w:pPr>
      <w:r w:rsidRPr="00576149">
        <w:rPr>
          <w:rFonts w:ascii="Bell MT" w:hAnsi="Bell MT"/>
          <w:b/>
        </w:rPr>
        <w:t>Quelques chiffres :</w:t>
      </w:r>
    </w:p>
    <w:p w14:paraId="730EB234" w14:textId="77777777" w:rsidR="00486458" w:rsidRDefault="00486458" w:rsidP="004D1339">
      <w:pPr>
        <w:pStyle w:val="Standard"/>
        <w:spacing w:line="100" w:lineRule="atLeast"/>
        <w:jc w:val="both"/>
        <w:rPr>
          <w:rFonts w:ascii="Bell MT" w:hAnsi="Bell MT"/>
        </w:rPr>
      </w:pPr>
    </w:p>
    <w:tbl>
      <w:tblPr>
        <w:tblStyle w:val="Grilledutableau"/>
        <w:tblW w:w="0" w:type="auto"/>
        <w:tblLook w:val="04A0" w:firstRow="1" w:lastRow="0" w:firstColumn="1" w:lastColumn="0" w:noHBand="0" w:noVBand="1"/>
      </w:tblPr>
      <w:tblGrid>
        <w:gridCol w:w="2291"/>
        <w:gridCol w:w="2291"/>
        <w:gridCol w:w="2292"/>
      </w:tblGrid>
      <w:tr w:rsidR="00486458" w14:paraId="14489BB1" w14:textId="77777777" w:rsidTr="00C70F4D">
        <w:tc>
          <w:tcPr>
            <w:tcW w:w="2291" w:type="dxa"/>
          </w:tcPr>
          <w:p w14:paraId="15D75FE4" w14:textId="77777777" w:rsidR="00486458" w:rsidRDefault="00486458" w:rsidP="00C70F4D">
            <w:pPr>
              <w:pStyle w:val="Standard"/>
              <w:spacing w:line="100" w:lineRule="atLeast"/>
              <w:jc w:val="both"/>
              <w:rPr>
                <w:rFonts w:ascii="Bell MT" w:hAnsi="Bell MT"/>
              </w:rPr>
            </w:pPr>
          </w:p>
        </w:tc>
        <w:tc>
          <w:tcPr>
            <w:tcW w:w="2291" w:type="dxa"/>
          </w:tcPr>
          <w:p w14:paraId="02866FFE" w14:textId="77777777" w:rsidR="00486458" w:rsidRPr="00576149" w:rsidRDefault="00486458" w:rsidP="00C70F4D">
            <w:pPr>
              <w:pStyle w:val="Standard"/>
              <w:spacing w:line="100" w:lineRule="atLeast"/>
              <w:jc w:val="both"/>
              <w:rPr>
                <w:rFonts w:ascii="Bell MT" w:hAnsi="Bell MT"/>
                <w:b/>
              </w:rPr>
            </w:pPr>
            <w:r w:rsidRPr="00576149">
              <w:rPr>
                <w:rFonts w:ascii="Bell MT" w:hAnsi="Bell MT"/>
                <w:b/>
              </w:rPr>
              <w:t>Nombre d’animation</w:t>
            </w:r>
          </w:p>
        </w:tc>
        <w:tc>
          <w:tcPr>
            <w:tcW w:w="2292" w:type="dxa"/>
          </w:tcPr>
          <w:p w14:paraId="7A8325A8" w14:textId="77777777" w:rsidR="00486458" w:rsidRPr="00576149" w:rsidRDefault="00486458" w:rsidP="00C70F4D">
            <w:pPr>
              <w:pStyle w:val="Standard"/>
              <w:spacing w:line="100" w:lineRule="atLeast"/>
              <w:jc w:val="both"/>
              <w:rPr>
                <w:rFonts w:ascii="Bell MT" w:hAnsi="Bell MT"/>
                <w:b/>
              </w:rPr>
            </w:pPr>
            <w:r w:rsidRPr="00576149">
              <w:rPr>
                <w:rFonts w:ascii="Bell MT" w:hAnsi="Bell MT"/>
                <w:b/>
              </w:rPr>
              <w:t>Nombre de personnes</w:t>
            </w:r>
          </w:p>
        </w:tc>
      </w:tr>
      <w:tr w:rsidR="00486458" w14:paraId="7FEF3575" w14:textId="77777777" w:rsidTr="00C70F4D">
        <w:tc>
          <w:tcPr>
            <w:tcW w:w="2291" w:type="dxa"/>
          </w:tcPr>
          <w:p w14:paraId="408990DE" w14:textId="77777777" w:rsidR="00486458" w:rsidRPr="00576149" w:rsidRDefault="00486458" w:rsidP="00C70F4D">
            <w:pPr>
              <w:pStyle w:val="Standard"/>
              <w:spacing w:line="100" w:lineRule="atLeast"/>
              <w:jc w:val="both"/>
              <w:rPr>
                <w:rFonts w:ascii="Bell MT" w:hAnsi="Bell MT"/>
                <w:b/>
              </w:rPr>
            </w:pPr>
            <w:r w:rsidRPr="00576149">
              <w:rPr>
                <w:rFonts w:ascii="Bell MT" w:hAnsi="Bell MT"/>
                <w:b/>
              </w:rPr>
              <w:t>Bar du matin</w:t>
            </w:r>
          </w:p>
        </w:tc>
        <w:tc>
          <w:tcPr>
            <w:tcW w:w="2291" w:type="dxa"/>
          </w:tcPr>
          <w:p w14:paraId="78877DFF" w14:textId="77777777" w:rsidR="00486458" w:rsidRDefault="00486458" w:rsidP="00C70F4D">
            <w:pPr>
              <w:pStyle w:val="Standard"/>
              <w:spacing w:line="100" w:lineRule="atLeast"/>
              <w:jc w:val="both"/>
              <w:rPr>
                <w:rFonts w:ascii="Bell MT" w:hAnsi="Bell MT"/>
              </w:rPr>
            </w:pPr>
            <w:r>
              <w:rPr>
                <w:rFonts w:ascii="Bell MT" w:hAnsi="Bell MT"/>
              </w:rPr>
              <w:t>42</w:t>
            </w:r>
          </w:p>
        </w:tc>
        <w:tc>
          <w:tcPr>
            <w:tcW w:w="2292" w:type="dxa"/>
          </w:tcPr>
          <w:p w14:paraId="00F98851" w14:textId="77777777" w:rsidR="00486458" w:rsidRDefault="00486458" w:rsidP="00C70F4D">
            <w:pPr>
              <w:pStyle w:val="Standard"/>
              <w:spacing w:line="100" w:lineRule="atLeast"/>
              <w:jc w:val="both"/>
              <w:rPr>
                <w:rFonts w:ascii="Bell MT" w:hAnsi="Bell MT"/>
              </w:rPr>
            </w:pPr>
            <w:r>
              <w:rPr>
                <w:rFonts w:ascii="Bell MT" w:hAnsi="Bell MT"/>
              </w:rPr>
              <w:t>1680</w:t>
            </w:r>
          </w:p>
        </w:tc>
      </w:tr>
      <w:tr w:rsidR="00486458" w14:paraId="60874CF4" w14:textId="77777777" w:rsidTr="00C70F4D">
        <w:tc>
          <w:tcPr>
            <w:tcW w:w="2291" w:type="dxa"/>
          </w:tcPr>
          <w:p w14:paraId="16E2C5E4" w14:textId="69E44DA0" w:rsidR="00486458" w:rsidRPr="00576149" w:rsidRDefault="00486458" w:rsidP="00C70F4D">
            <w:pPr>
              <w:pStyle w:val="Standard"/>
              <w:spacing w:line="100" w:lineRule="atLeast"/>
              <w:jc w:val="both"/>
              <w:rPr>
                <w:rFonts w:ascii="Bell MT" w:hAnsi="Bell MT"/>
                <w:b/>
              </w:rPr>
            </w:pPr>
            <w:r w:rsidRPr="00576149">
              <w:rPr>
                <w:rFonts w:ascii="Bell MT" w:hAnsi="Bell MT"/>
                <w:b/>
              </w:rPr>
              <w:t xml:space="preserve">Le </w:t>
            </w:r>
            <w:r w:rsidR="00B737E2" w:rsidRPr="00576149">
              <w:rPr>
                <w:rFonts w:ascii="Bell MT" w:hAnsi="Bell MT"/>
                <w:b/>
              </w:rPr>
              <w:t>Murmure</w:t>
            </w:r>
          </w:p>
        </w:tc>
        <w:tc>
          <w:tcPr>
            <w:tcW w:w="2291" w:type="dxa"/>
          </w:tcPr>
          <w:p w14:paraId="14CE6890" w14:textId="77777777" w:rsidR="00486458" w:rsidRDefault="00486458" w:rsidP="00C70F4D">
            <w:pPr>
              <w:pStyle w:val="Standard"/>
              <w:spacing w:line="100" w:lineRule="atLeast"/>
              <w:jc w:val="both"/>
              <w:rPr>
                <w:rFonts w:ascii="Bell MT" w:hAnsi="Bell MT"/>
              </w:rPr>
            </w:pPr>
            <w:r>
              <w:rPr>
                <w:rFonts w:ascii="Bell MT" w:hAnsi="Bell MT"/>
              </w:rPr>
              <w:t>25</w:t>
            </w:r>
          </w:p>
        </w:tc>
        <w:tc>
          <w:tcPr>
            <w:tcW w:w="2292" w:type="dxa"/>
          </w:tcPr>
          <w:p w14:paraId="4D8E20A6" w14:textId="77777777" w:rsidR="00486458" w:rsidRDefault="00486458" w:rsidP="00C70F4D">
            <w:pPr>
              <w:pStyle w:val="Standard"/>
              <w:spacing w:line="100" w:lineRule="atLeast"/>
              <w:jc w:val="both"/>
              <w:rPr>
                <w:rFonts w:ascii="Bell MT" w:hAnsi="Bell MT"/>
              </w:rPr>
            </w:pPr>
            <w:r>
              <w:rPr>
                <w:rFonts w:ascii="Bell MT" w:hAnsi="Bell MT"/>
              </w:rPr>
              <w:t>370</w:t>
            </w:r>
          </w:p>
        </w:tc>
      </w:tr>
      <w:tr w:rsidR="00486458" w14:paraId="24A5B8F7" w14:textId="77777777" w:rsidTr="00C70F4D">
        <w:tc>
          <w:tcPr>
            <w:tcW w:w="2291" w:type="dxa"/>
          </w:tcPr>
          <w:p w14:paraId="41A025E0" w14:textId="77777777" w:rsidR="00486458" w:rsidRPr="00576149" w:rsidRDefault="00486458" w:rsidP="00C70F4D">
            <w:pPr>
              <w:pStyle w:val="Standard"/>
              <w:spacing w:line="100" w:lineRule="atLeast"/>
              <w:jc w:val="both"/>
              <w:rPr>
                <w:rFonts w:ascii="Bell MT" w:hAnsi="Bell MT"/>
                <w:b/>
              </w:rPr>
            </w:pPr>
            <w:r w:rsidRPr="00576149">
              <w:rPr>
                <w:rFonts w:ascii="Bell MT" w:hAnsi="Bell MT"/>
                <w:b/>
              </w:rPr>
              <w:t>Asbl Inclusion</w:t>
            </w:r>
          </w:p>
        </w:tc>
        <w:tc>
          <w:tcPr>
            <w:tcW w:w="2291" w:type="dxa"/>
          </w:tcPr>
          <w:p w14:paraId="37D9D82B" w14:textId="77777777" w:rsidR="00486458" w:rsidRDefault="00486458" w:rsidP="00C70F4D">
            <w:pPr>
              <w:pStyle w:val="Standard"/>
              <w:spacing w:line="100" w:lineRule="atLeast"/>
              <w:jc w:val="both"/>
              <w:rPr>
                <w:rFonts w:ascii="Bell MT" w:hAnsi="Bell MT"/>
              </w:rPr>
            </w:pPr>
            <w:r>
              <w:rPr>
                <w:rFonts w:ascii="Bell MT" w:hAnsi="Bell MT"/>
              </w:rPr>
              <w:t>1</w:t>
            </w:r>
          </w:p>
        </w:tc>
        <w:tc>
          <w:tcPr>
            <w:tcW w:w="2292" w:type="dxa"/>
          </w:tcPr>
          <w:p w14:paraId="3B46C2A3" w14:textId="77777777" w:rsidR="00486458" w:rsidRDefault="00486458" w:rsidP="00C70F4D">
            <w:pPr>
              <w:pStyle w:val="Standard"/>
              <w:spacing w:line="100" w:lineRule="atLeast"/>
              <w:jc w:val="both"/>
              <w:rPr>
                <w:rFonts w:ascii="Bell MT" w:hAnsi="Bell MT"/>
              </w:rPr>
            </w:pPr>
            <w:r>
              <w:rPr>
                <w:rFonts w:ascii="Bell MT" w:hAnsi="Bell MT"/>
              </w:rPr>
              <w:t>25</w:t>
            </w:r>
          </w:p>
        </w:tc>
      </w:tr>
    </w:tbl>
    <w:p w14:paraId="04B595BB" w14:textId="77777777" w:rsidR="00486458" w:rsidRDefault="00486458" w:rsidP="004D1339">
      <w:pPr>
        <w:pStyle w:val="Standard"/>
        <w:spacing w:line="100" w:lineRule="atLeast"/>
        <w:jc w:val="both"/>
        <w:rPr>
          <w:rFonts w:ascii="Bell MT" w:hAnsi="Bell MT"/>
        </w:rPr>
      </w:pPr>
    </w:p>
    <w:p w14:paraId="453DCAAD" w14:textId="77777777" w:rsidR="004D1339" w:rsidRDefault="00352030">
      <w:pPr>
        <w:pStyle w:val="Standard"/>
        <w:spacing w:line="100" w:lineRule="atLeast"/>
        <w:jc w:val="both"/>
      </w:pPr>
      <w:r>
        <w:rPr>
          <w:noProof/>
          <w:lang w:val="fr-FR" w:eastAsia="fr-FR"/>
        </w:rPr>
        <w:drawing>
          <wp:anchor distT="0" distB="635" distL="114300" distR="114935" simplePos="0" relativeHeight="252174336" behindDoc="0" locked="0" layoutInCell="1" allowOverlap="1" wp14:anchorId="77921FCD" wp14:editId="3BDAF934">
            <wp:simplePos x="0" y="0"/>
            <wp:positionH relativeFrom="column">
              <wp:posOffset>4072255</wp:posOffset>
            </wp:positionH>
            <wp:positionV relativeFrom="paragraph">
              <wp:posOffset>497205</wp:posOffset>
            </wp:positionV>
            <wp:extent cx="1732280" cy="1828165"/>
            <wp:effectExtent l="0" t="0" r="0" b="0"/>
            <wp:wrapSquare wrapText="bothSides"/>
            <wp:docPr id="16" nam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
                    <pic:cNvPicPr>
                      <a:picLocks noChangeAspect="1" noChangeArrowheads="1"/>
                    </pic:cNvPicPr>
                  </pic:nvPicPr>
                  <pic:blipFill>
                    <a:blip r:embed="rId20"/>
                    <a:stretch>
                      <a:fillRect/>
                    </a:stretch>
                  </pic:blipFill>
                  <pic:spPr bwMode="auto">
                    <a:xfrm>
                      <a:off x="0" y="0"/>
                      <a:ext cx="1732280" cy="1828165"/>
                    </a:xfrm>
                    <a:prstGeom prst="rect">
                      <a:avLst/>
                    </a:prstGeom>
                  </pic:spPr>
                </pic:pic>
              </a:graphicData>
            </a:graphic>
          </wp:anchor>
        </w:drawing>
      </w:r>
    </w:p>
    <w:p w14:paraId="6E951AF9" w14:textId="77777777" w:rsidR="005E7FAD" w:rsidRDefault="00352030">
      <w:pPr>
        <w:pStyle w:val="Titre31"/>
        <w:tabs>
          <w:tab w:val="left" w:pos="3839"/>
        </w:tabs>
        <w:ind w:left="1287"/>
        <w:rPr>
          <w:rFonts w:hint="eastAsia"/>
        </w:rPr>
      </w:pPr>
      <w:bookmarkStart w:id="67" w:name="_Toc474409531"/>
      <w:bookmarkStart w:id="68" w:name="_Toc506302259"/>
      <w:bookmarkStart w:id="69" w:name="__RefHeading__5066_351957137"/>
      <w:bookmarkStart w:id="70" w:name="_Toc8633688"/>
      <w:bookmarkEnd w:id="67"/>
      <w:bookmarkEnd w:id="68"/>
      <w:bookmarkEnd w:id="69"/>
      <w:r>
        <w:rPr>
          <w:color w:val="8064A2"/>
          <w:lang w:val="fr-FR"/>
        </w:rPr>
        <w:t>Jeux de Géants</w:t>
      </w:r>
      <w:bookmarkEnd w:id="70"/>
    </w:p>
    <w:p w14:paraId="6938B146" w14:textId="77777777" w:rsidR="005E7FAD" w:rsidRDefault="00352030">
      <w:pPr>
        <w:pStyle w:val="genese"/>
      </w:pPr>
      <w:r>
        <w:t>C’est en expérimentant l’attraction folle qu’avaient les jeux géants sur nous que nous nous en sommes rendus compte : qu’y-a-t-il comme meilleur moyen de connexion immédiat entre les personnes qu’un jeu géant ?</w:t>
      </w:r>
    </w:p>
    <w:p w14:paraId="3EF5BD25" w14:textId="77777777" w:rsidR="005E7FAD" w:rsidRDefault="00352030">
      <w:pPr>
        <w:pStyle w:val="Standard"/>
        <w:spacing w:line="100" w:lineRule="atLeast"/>
        <w:jc w:val="both"/>
      </w:pPr>
      <w:r>
        <w:rPr>
          <w:rFonts w:ascii="Bell MT" w:hAnsi="Bell MT"/>
          <w:lang w:val="fr-FR"/>
        </w:rPr>
        <w:t xml:space="preserve">Une animation de jeux géants, c’est une des invitations ludiques les plus larges possible : le matériel en lui-même est une incitation à la manipulation, les règles peuvent être expliquées avec ou sans mots, et les parties durent le temps que l’on veut. C’est également l’occasion de retourner jouer à l’extérieur, sur la place publique, et de pouvoir alpaguer les curieux.  </w:t>
      </w:r>
      <w:r>
        <w:rPr>
          <w:rFonts w:ascii="Bell MT" w:hAnsi="Bell MT"/>
          <w:b/>
          <w:lang w:val="fr-FR"/>
        </w:rPr>
        <w:tab/>
      </w:r>
    </w:p>
    <w:p w14:paraId="746611CD" w14:textId="77777777" w:rsidR="004D1339" w:rsidRDefault="004D1339">
      <w:pPr>
        <w:pStyle w:val="Standard"/>
        <w:spacing w:line="100" w:lineRule="atLeast"/>
        <w:rPr>
          <w:rFonts w:ascii="Bell MT" w:hAnsi="Bell MT"/>
          <w:b/>
        </w:rPr>
      </w:pPr>
      <w:r>
        <w:rPr>
          <w:noProof/>
          <w:lang w:val="fr-FR" w:eastAsia="fr-FR"/>
        </w:rPr>
        <w:drawing>
          <wp:anchor distT="0" distB="6985" distL="114300" distR="122555" simplePos="0" relativeHeight="252167168" behindDoc="0" locked="0" layoutInCell="1" allowOverlap="1" wp14:anchorId="5A9711F0" wp14:editId="0F4C7224">
            <wp:simplePos x="0" y="0"/>
            <wp:positionH relativeFrom="column">
              <wp:posOffset>0</wp:posOffset>
            </wp:positionH>
            <wp:positionV relativeFrom="paragraph">
              <wp:posOffset>68580</wp:posOffset>
            </wp:positionV>
            <wp:extent cx="1661160" cy="2225040"/>
            <wp:effectExtent l="0" t="0" r="0" b="3810"/>
            <wp:wrapSquare wrapText="bothSides"/>
            <wp:docPr id="17" nam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
                    <pic:cNvPicPr>
                      <a:picLocks noChangeAspect="1" noChangeArrowheads="1"/>
                    </pic:cNvPicPr>
                  </pic:nvPicPr>
                  <pic:blipFill>
                    <a:blip r:embed="rId22"/>
                    <a:stretch>
                      <a:fillRect/>
                    </a:stretch>
                  </pic:blipFill>
                  <pic:spPr bwMode="auto">
                    <a:xfrm>
                      <a:off x="0" y="0"/>
                      <a:ext cx="1661160" cy="2225040"/>
                    </a:xfrm>
                    <a:prstGeom prst="rect">
                      <a:avLst/>
                    </a:prstGeom>
                  </pic:spPr>
                </pic:pic>
              </a:graphicData>
            </a:graphic>
            <wp14:sizeRelH relativeFrom="margin">
              <wp14:pctWidth>0</wp14:pctWidth>
            </wp14:sizeRelH>
            <wp14:sizeRelV relativeFrom="margin">
              <wp14:pctHeight>0</wp14:pctHeight>
            </wp14:sizeRelV>
          </wp:anchor>
        </w:drawing>
      </w:r>
    </w:p>
    <w:p w14:paraId="0AC5CBC1" w14:textId="77777777" w:rsidR="005E7FAD" w:rsidRDefault="00352030">
      <w:pPr>
        <w:pStyle w:val="Standard"/>
        <w:spacing w:line="100" w:lineRule="atLeast"/>
      </w:pPr>
      <w:r>
        <w:rPr>
          <w:rFonts w:ascii="Bell MT" w:hAnsi="Bell MT"/>
          <w:b/>
        </w:rPr>
        <w:t>Objectifs</w:t>
      </w:r>
    </w:p>
    <w:p w14:paraId="61265C57" w14:textId="77777777" w:rsidR="005E7FAD" w:rsidRDefault="00352030" w:rsidP="004D1339">
      <w:pPr>
        <w:pStyle w:val="Paragraphedeliste1"/>
        <w:numPr>
          <w:ilvl w:val="0"/>
          <w:numId w:val="22"/>
        </w:numPr>
        <w:spacing w:line="100" w:lineRule="atLeast"/>
      </w:pPr>
      <w:r>
        <w:rPr>
          <w:rFonts w:ascii="Bell MT" w:hAnsi="Bell MT"/>
          <w:b/>
        </w:rPr>
        <w:t>Favoriser la rencontre et l’échange</w:t>
      </w:r>
      <w:r>
        <w:rPr>
          <w:rFonts w:ascii="Bell MT" w:hAnsi="Bell MT"/>
        </w:rPr>
        <w:t xml:space="preserve"> à travers des jeux intuitifs et accessibles</w:t>
      </w:r>
    </w:p>
    <w:p w14:paraId="17B15C69" w14:textId="260289C6" w:rsidR="005E7FAD" w:rsidRDefault="00352030" w:rsidP="004D1339">
      <w:pPr>
        <w:pStyle w:val="Paragraphedeliste1"/>
        <w:numPr>
          <w:ilvl w:val="0"/>
          <w:numId w:val="22"/>
        </w:numPr>
        <w:spacing w:line="100" w:lineRule="atLeast"/>
      </w:pPr>
      <w:r>
        <w:rPr>
          <w:rFonts w:ascii="Bell MT" w:hAnsi="Bell MT"/>
        </w:rPr>
        <w:t xml:space="preserve">Proposer </w:t>
      </w:r>
      <w:r w:rsidR="00B737E2">
        <w:rPr>
          <w:rFonts w:ascii="Bell MT" w:hAnsi="Bell MT"/>
        </w:rPr>
        <w:t>une activité</w:t>
      </w:r>
      <w:r>
        <w:rPr>
          <w:rFonts w:ascii="Bell MT" w:hAnsi="Bell MT"/>
        </w:rPr>
        <w:t xml:space="preserve"> qui </w:t>
      </w:r>
      <w:r>
        <w:rPr>
          <w:rFonts w:ascii="Bell MT" w:hAnsi="Bell MT"/>
          <w:b/>
        </w:rPr>
        <w:t>dépasse la barrière de la langue</w:t>
      </w:r>
    </w:p>
    <w:p w14:paraId="0A32E3B7" w14:textId="77777777" w:rsidR="005E7FAD" w:rsidRDefault="00352030" w:rsidP="004D1339">
      <w:pPr>
        <w:pStyle w:val="Paragraphedeliste1"/>
        <w:numPr>
          <w:ilvl w:val="0"/>
          <w:numId w:val="22"/>
        </w:numPr>
        <w:spacing w:line="100" w:lineRule="atLeast"/>
      </w:pPr>
      <w:r>
        <w:rPr>
          <w:rFonts w:ascii="Bell MT" w:hAnsi="Bell MT"/>
          <w:b/>
        </w:rPr>
        <w:t>Sortir le jeu</w:t>
      </w:r>
      <w:r>
        <w:rPr>
          <w:rFonts w:ascii="Bell MT" w:hAnsi="Bell MT"/>
        </w:rPr>
        <w:t xml:space="preserve"> d’un local </w:t>
      </w:r>
      <w:r>
        <w:rPr>
          <w:rFonts w:ascii="Bell MT" w:hAnsi="Bell MT"/>
          <w:b/>
        </w:rPr>
        <w:t>pour l’apporter à l’extérieur</w:t>
      </w:r>
    </w:p>
    <w:p w14:paraId="5D56A677" w14:textId="77777777" w:rsidR="005E7FAD" w:rsidRDefault="00352030">
      <w:pPr>
        <w:pStyle w:val="Titre11"/>
        <w:spacing w:before="240" w:after="200" w:line="240" w:lineRule="auto"/>
        <w:ind w:left="720"/>
        <w:jc w:val="both"/>
        <w:rPr>
          <w:rFonts w:hint="eastAsia"/>
          <w:sz w:val="24"/>
          <w:lang w:val="fr-FR"/>
        </w:rPr>
      </w:pPr>
      <w:bookmarkStart w:id="71" w:name="_Toc506302260"/>
      <w:bookmarkStart w:id="72" w:name="__RefHeading__5068_351957137"/>
      <w:bookmarkStart w:id="73" w:name="_Toc8633689"/>
      <w:bookmarkEnd w:id="71"/>
      <w:bookmarkEnd w:id="72"/>
      <w:r>
        <w:rPr>
          <w:sz w:val="24"/>
          <w:lang w:val="fr-FR"/>
        </w:rPr>
        <w:t>Et en 201</w:t>
      </w:r>
      <w:r w:rsidR="00A44C4E">
        <w:rPr>
          <w:sz w:val="24"/>
          <w:lang w:val="fr-FR"/>
        </w:rPr>
        <w:t>9</w:t>
      </w:r>
      <w:r>
        <w:rPr>
          <w:sz w:val="24"/>
          <w:lang w:val="fr-FR"/>
        </w:rPr>
        <w:t>?</w:t>
      </w:r>
      <w:bookmarkEnd w:id="73"/>
    </w:p>
    <w:p w14:paraId="603D0BE7" w14:textId="57C42C09" w:rsidR="005E7FAD" w:rsidRDefault="00352030">
      <w:pPr>
        <w:pStyle w:val="Standard"/>
        <w:jc w:val="both"/>
        <w:rPr>
          <w:rFonts w:ascii="Bell MT" w:hAnsi="Bell MT"/>
          <w:lang w:val="fr-FR"/>
        </w:rPr>
      </w:pPr>
      <w:r>
        <w:rPr>
          <w:rFonts w:ascii="Bell MT" w:hAnsi="Bell MT"/>
          <w:lang w:val="fr-FR"/>
        </w:rPr>
        <w:t xml:space="preserve">Cette année, nos jeux géants sont sortis </w:t>
      </w:r>
      <w:r w:rsidR="00B4594C">
        <w:rPr>
          <w:rFonts w:ascii="Bell MT" w:hAnsi="Bell MT"/>
          <w:lang w:val="fr-FR"/>
        </w:rPr>
        <w:t>pour la saison printemps/été à L’Abbaye de Forest. Dans le cadre du nouveau projet d’aménagement</w:t>
      </w:r>
      <w:r w:rsidR="002A4EF7">
        <w:rPr>
          <w:rFonts w:ascii="Bell MT" w:hAnsi="Bell MT"/>
          <w:lang w:val="fr-FR"/>
        </w:rPr>
        <w:t xml:space="preserve"> de l’abbaye</w:t>
      </w:r>
      <w:r w:rsidR="008D4256">
        <w:rPr>
          <w:rFonts w:ascii="Bell MT" w:hAnsi="Bell MT"/>
          <w:lang w:val="fr-FR"/>
        </w:rPr>
        <w:t xml:space="preserve"> en pôle </w:t>
      </w:r>
      <w:r w:rsidR="00B737E2">
        <w:rPr>
          <w:rFonts w:ascii="Bell MT" w:hAnsi="Bell MT"/>
          <w:lang w:val="fr-FR"/>
        </w:rPr>
        <w:t>culturel «</w:t>
      </w:r>
      <w:r w:rsidR="008D4256">
        <w:rPr>
          <w:rFonts w:ascii="Bell MT" w:hAnsi="Bell MT"/>
          <w:lang w:val="fr-FR"/>
        </w:rPr>
        <w:t xml:space="preserve"> ABY » de mars à octobre, Let’s </w:t>
      </w:r>
      <w:r w:rsidR="00B737E2">
        <w:rPr>
          <w:rFonts w:ascii="Bell MT" w:hAnsi="Bell MT"/>
          <w:lang w:val="fr-FR"/>
        </w:rPr>
        <w:t>Play</w:t>
      </w:r>
      <w:r w:rsidR="008D4256">
        <w:rPr>
          <w:rFonts w:ascii="Bell MT" w:hAnsi="Bell MT"/>
          <w:lang w:val="fr-FR"/>
        </w:rPr>
        <w:t xml:space="preserve"> y a sorti ses jeux géants pour le plus grand bonheur des petits et des grands.</w:t>
      </w:r>
    </w:p>
    <w:p w14:paraId="20FE939B" w14:textId="77777777" w:rsidR="005E7FAD" w:rsidRDefault="005E7FAD">
      <w:pPr>
        <w:pStyle w:val="Standard"/>
        <w:jc w:val="both"/>
        <w:rPr>
          <w:rFonts w:ascii="Bell MT" w:hAnsi="Bell MT"/>
          <w:lang w:val="fr-FR"/>
        </w:rPr>
      </w:pPr>
    </w:p>
    <w:p w14:paraId="6171705B" w14:textId="77777777" w:rsidR="002013B0" w:rsidRDefault="002013B0">
      <w:pPr>
        <w:pStyle w:val="Standard"/>
        <w:jc w:val="both"/>
        <w:rPr>
          <w:rFonts w:ascii="Bell MT" w:hAnsi="Bell MT"/>
          <w:lang w:val="fr-FR"/>
        </w:rPr>
      </w:pPr>
      <w:r>
        <w:rPr>
          <w:rFonts w:ascii="Bell MT" w:hAnsi="Bell MT"/>
          <w:lang w:val="fr-FR"/>
        </w:rPr>
        <w:lastRenderedPageBreak/>
        <w:t xml:space="preserve">Dans le cadre verdoyant et intimiste de l’abbaye, les familles se sont retrouvées autour d’un jeu le dimanche après-midi. Tous les âges se sont retrouvés, parents, grands-parents, enfants, jeunes enfants, adolescents et jeunes adultes. </w:t>
      </w:r>
    </w:p>
    <w:p w14:paraId="57F04519" w14:textId="77777777" w:rsidR="002013B0" w:rsidRDefault="002013B0">
      <w:pPr>
        <w:pStyle w:val="Standard"/>
        <w:jc w:val="both"/>
        <w:rPr>
          <w:rFonts w:ascii="Bell MT" w:hAnsi="Bell MT"/>
          <w:lang w:val="fr-FR"/>
        </w:rPr>
      </w:pPr>
      <w:r>
        <w:rPr>
          <w:rFonts w:ascii="Bell MT" w:hAnsi="Bell MT"/>
          <w:lang w:val="fr-FR"/>
        </w:rPr>
        <w:t xml:space="preserve">Les groupes se forment par famille, par affinités de jeu ou par des rencontres. Le temps de jeu se déroulait autour d’un goûter, entre le repas et l’apéro. </w:t>
      </w:r>
    </w:p>
    <w:p w14:paraId="3797BB75" w14:textId="77777777" w:rsidR="002013B0" w:rsidRDefault="002013B0">
      <w:pPr>
        <w:pStyle w:val="Standard"/>
        <w:jc w:val="both"/>
        <w:rPr>
          <w:rFonts w:ascii="Bell MT" w:hAnsi="Bell MT"/>
          <w:lang w:val="fr-FR"/>
        </w:rPr>
      </w:pPr>
    </w:p>
    <w:p w14:paraId="52FF3625" w14:textId="77777777" w:rsidR="002013B0" w:rsidRDefault="002013B0">
      <w:pPr>
        <w:pStyle w:val="Standard"/>
        <w:jc w:val="both"/>
        <w:rPr>
          <w:rFonts w:ascii="Bell MT" w:hAnsi="Bell MT"/>
          <w:lang w:val="fr-FR"/>
        </w:rPr>
      </w:pPr>
      <w:r>
        <w:rPr>
          <w:rFonts w:ascii="Bell MT" w:hAnsi="Bell MT"/>
          <w:lang w:val="fr-FR"/>
        </w:rPr>
        <w:t>Parmi les jeux géants proposés en voici quelques-uns : Avalam, Mollky, Kubb, Carôm, la pétanque molle, un mini-golf, Mikado, Jenga, le tir sur cible à l’élastique, le passe trappe, le golf des Hussards, etc.</w:t>
      </w:r>
    </w:p>
    <w:p w14:paraId="23CCFD97" w14:textId="77777777" w:rsidR="002013B0" w:rsidRDefault="002013B0">
      <w:pPr>
        <w:pStyle w:val="Standard"/>
        <w:jc w:val="both"/>
        <w:rPr>
          <w:rFonts w:ascii="Bell MT" w:hAnsi="Bell MT"/>
          <w:lang w:val="fr-FR"/>
        </w:rPr>
      </w:pPr>
    </w:p>
    <w:p w14:paraId="0A293CA9" w14:textId="77777777" w:rsidR="002013B0" w:rsidRDefault="002013B0">
      <w:pPr>
        <w:pStyle w:val="Standard"/>
        <w:jc w:val="both"/>
        <w:rPr>
          <w:rFonts w:ascii="Bell MT" w:hAnsi="Bell MT"/>
          <w:lang w:val="fr-FR"/>
        </w:rPr>
      </w:pPr>
      <w:r>
        <w:rPr>
          <w:rFonts w:ascii="Bell MT" w:hAnsi="Bell MT"/>
          <w:lang w:val="fr-FR"/>
        </w:rPr>
        <w:t xml:space="preserve">Une sélection de jeux de société (comme Quarto, Tangram, échec à 3, Le Verger, Pingouins, Bazar Bizarre, Batik, Quoridor, Time’s up, etc.) a également été proposée aux familles, un peu comme une « salle d’attente » avant de pouvoir s’essayer aux jeux géants. </w:t>
      </w:r>
    </w:p>
    <w:p w14:paraId="6B08D8B6" w14:textId="77777777" w:rsidR="002013B0" w:rsidRDefault="002013B0">
      <w:pPr>
        <w:pStyle w:val="Standard"/>
        <w:jc w:val="both"/>
        <w:rPr>
          <w:rFonts w:ascii="Bell MT" w:hAnsi="Bell MT"/>
          <w:lang w:val="fr-FR"/>
        </w:rPr>
      </w:pPr>
    </w:p>
    <w:p w14:paraId="4D6EBC98" w14:textId="77777777" w:rsidR="004D1339" w:rsidRDefault="002013B0">
      <w:pPr>
        <w:pStyle w:val="Standard"/>
        <w:jc w:val="both"/>
        <w:rPr>
          <w:rFonts w:ascii="Bell MT" w:hAnsi="Bell MT"/>
          <w:lang w:val="fr-FR"/>
        </w:rPr>
      </w:pPr>
      <w:r>
        <w:rPr>
          <w:rFonts w:ascii="Bell MT" w:hAnsi="Bell MT"/>
          <w:lang w:val="fr-FR"/>
        </w:rPr>
        <w:t>Sur les 8 mois, une quarantaine de joueurs sont venus jouer les après-midis</w:t>
      </w:r>
      <w:r w:rsidR="00720E1C">
        <w:rPr>
          <w:rFonts w:ascii="Bell MT" w:hAnsi="Bell MT"/>
          <w:lang w:val="fr-FR"/>
        </w:rPr>
        <w:t xml:space="preserve">, le concept de jouer dans un espace vert et calme avec le plaisir de jouer ensemble quelques soient les âges a permis de fidéliser les familles et autres joueurs. Bilan positif tant pour le public, l’animatrice et le partenaire accueillant. </w:t>
      </w:r>
    </w:p>
    <w:p w14:paraId="2C460470" w14:textId="77777777" w:rsidR="00720E1C" w:rsidRDefault="00720E1C">
      <w:pPr>
        <w:pStyle w:val="Standard"/>
        <w:jc w:val="both"/>
        <w:rPr>
          <w:rFonts w:ascii="Bell MT" w:hAnsi="Bell MT"/>
          <w:lang w:val="fr-FR"/>
        </w:rPr>
      </w:pPr>
    </w:p>
    <w:p w14:paraId="152501C6" w14:textId="77777777" w:rsidR="00720E1C" w:rsidRDefault="00720E1C">
      <w:pPr>
        <w:pStyle w:val="Standard"/>
        <w:jc w:val="both"/>
        <w:rPr>
          <w:rFonts w:ascii="Bell MT" w:hAnsi="Bell MT"/>
          <w:lang w:val="fr-FR"/>
        </w:rPr>
      </w:pPr>
      <w:r>
        <w:rPr>
          <w:rFonts w:ascii="Bell MT" w:hAnsi="Bell MT"/>
          <w:lang w:val="fr-FR"/>
        </w:rPr>
        <w:t>Un bon groupe de joueurs s’est d’ailleurs créé au fil des mois et le projet s’est clôturé avec un Speed Gaming reprenant une partie des jeux proposés.</w:t>
      </w:r>
    </w:p>
    <w:p w14:paraId="47C1CE8A" w14:textId="77777777" w:rsidR="00720E1C" w:rsidRDefault="00720E1C">
      <w:pPr>
        <w:pStyle w:val="Standard"/>
        <w:jc w:val="both"/>
        <w:rPr>
          <w:rFonts w:ascii="Bell MT" w:hAnsi="Bell MT"/>
          <w:lang w:val="fr-FR"/>
        </w:rPr>
      </w:pPr>
    </w:p>
    <w:p w14:paraId="711D5427" w14:textId="77777777" w:rsidR="00720E1C" w:rsidRPr="00720E1C" w:rsidRDefault="00720E1C">
      <w:pPr>
        <w:pStyle w:val="Standard"/>
        <w:jc w:val="both"/>
        <w:rPr>
          <w:rFonts w:ascii="Bell MT" w:hAnsi="Bell MT"/>
          <w:b/>
          <w:lang w:val="fr-FR"/>
        </w:rPr>
      </w:pPr>
      <w:r w:rsidRPr="00720E1C">
        <w:rPr>
          <w:rFonts w:ascii="Bell MT" w:hAnsi="Bell MT"/>
          <w:b/>
          <w:lang w:val="fr-FR"/>
        </w:rPr>
        <w:t>Quelques chiffres :</w:t>
      </w:r>
    </w:p>
    <w:p w14:paraId="0D325C13" w14:textId="77777777" w:rsidR="00720E1C" w:rsidRDefault="00720E1C">
      <w:pPr>
        <w:pStyle w:val="Standard"/>
        <w:jc w:val="both"/>
      </w:pPr>
    </w:p>
    <w:tbl>
      <w:tblPr>
        <w:tblStyle w:val="Grilledutableau"/>
        <w:tblW w:w="0" w:type="auto"/>
        <w:tblLook w:val="04A0" w:firstRow="1" w:lastRow="0" w:firstColumn="1" w:lastColumn="0" w:noHBand="0" w:noVBand="1"/>
      </w:tblPr>
      <w:tblGrid>
        <w:gridCol w:w="3055"/>
        <w:gridCol w:w="3055"/>
        <w:gridCol w:w="3056"/>
      </w:tblGrid>
      <w:tr w:rsidR="00720E1C" w14:paraId="35C4E40F" w14:textId="77777777" w:rsidTr="00720E1C">
        <w:tc>
          <w:tcPr>
            <w:tcW w:w="3055" w:type="dxa"/>
          </w:tcPr>
          <w:p w14:paraId="6002FAC6" w14:textId="77777777" w:rsidR="00720E1C" w:rsidRDefault="00720E1C">
            <w:pPr>
              <w:pStyle w:val="Standard"/>
              <w:jc w:val="both"/>
            </w:pPr>
          </w:p>
        </w:tc>
        <w:tc>
          <w:tcPr>
            <w:tcW w:w="3055" w:type="dxa"/>
          </w:tcPr>
          <w:p w14:paraId="6D5B6EC5" w14:textId="77777777" w:rsidR="00720E1C" w:rsidRPr="00720E1C" w:rsidRDefault="00720E1C">
            <w:pPr>
              <w:pStyle w:val="Standard"/>
              <w:jc w:val="both"/>
              <w:rPr>
                <w:rFonts w:ascii="Bell MT" w:hAnsi="Bell MT"/>
                <w:b/>
              </w:rPr>
            </w:pPr>
            <w:r>
              <w:rPr>
                <w:rFonts w:ascii="Bell MT" w:hAnsi="Bell MT"/>
                <w:b/>
              </w:rPr>
              <w:t>Nombre d’animations</w:t>
            </w:r>
          </w:p>
        </w:tc>
        <w:tc>
          <w:tcPr>
            <w:tcW w:w="3056" w:type="dxa"/>
          </w:tcPr>
          <w:p w14:paraId="67B56A88" w14:textId="77777777" w:rsidR="00720E1C" w:rsidRPr="00720E1C" w:rsidRDefault="00720E1C">
            <w:pPr>
              <w:pStyle w:val="Standard"/>
              <w:jc w:val="both"/>
              <w:rPr>
                <w:rFonts w:ascii="Bell MT" w:hAnsi="Bell MT"/>
                <w:b/>
              </w:rPr>
            </w:pPr>
            <w:r>
              <w:rPr>
                <w:rFonts w:ascii="Bell MT" w:hAnsi="Bell MT"/>
                <w:b/>
              </w:rPr>
              <w:t>Nombre de personnes</w:t>
            </w:r>
          </w:p>
        </w:tc>
      </w:tr>
      <w:tr w:rsidR="00720E1C" w14:paraId="46EAF145" w14:textId="77777777" w:rsidTr="00720E1C">
        <w:tc>
          <w:tcPr>
            <w:tcW w:w="3055" w:type="dxa"/>
          </w:tcPr>
          <w:p w14:paraId="5D6DE891" w14:textId="77777777" w:rsidR="00720E1C" w:rsidRPr="00720E1C" w:rsidRDefault="00720E1C">
            <w:pPr>
              <w:pStyle w:val="Standard"/>
              <w:jc w:val="both"/>
              <w:rPr>
                <w:rFonts w:ascii="Bell MT" w:hAnsi="Bell MT"/>
                <w:b/>
              </w:rPr>
            </w:pPr>
            <w:r w:rsidRPr="00720E1C">
              <w:rPr>
                <w:rFonts w:ascii="Bell MT" w:hAnsi="Bell MT"/>
                <w:b/>
              </w:rPr>
              <w:t>ABY</w:t>
            </w:r>
          </w:p>
        </w:tc>
        <w:tc>
          <w:tcPr>
            <w:tcW w:w="3055" w:type="dxa"/>
          </w:tcPr>
          <w:p w14:paraId="5C7FE9B3" w14:textId="77777777" w:rsidR="00720E1C" w:rsidRPr="00836471" w:rsidRDefault="00836471">
            <w:pPr>
              <w:pStyle w:val="Standard"/>
              <w:jc w:val="both"/>
              <w:rPr>
                <w:rFonts w:ascii="Bell MT" w:hAnsi="Bell MT"/>
              </w:rPr>
            </w:pPr>
            <w:r>
              <w:rPr>
                <w:rFonts w:ascii="Bell MT" w:hAnsi="Bell MT"/>
              </w:rPr>
              <w:t>30</w:t>
            </w:r>
          </w:p>
        </w:tc>
        <w:tc>
          <w:tcPr>
            <w:tcW w:w="3056" w:type="dxa"/>
          </w:tcPr>
          <w:p w14:paraId="32356EDD" w14:textId="77777777" w:rsidR="00720E1C" w:rsidRPr="00836471" w:rsidRDefault="00836471">
            <w:pPr>
              <w:pStyle w:val="Standard"/>
              <w:jc w:val="both"/>
              <w:rPr>
                <w:rFonts w:ascii="Bell MT" w:hAnsi="Bell MT"/>
              </w:rPr>
            </w:pPr>
            <w:r>
              <w:rPr>
                <w:rFonts w:ascii="Bell MT" w:hAnsi="Bell MT"/>
              </w:rPr>
              <w:t xml:space="preserve">300 </w:t>
            </w:r>
          </w:p>
        </w:tc>
      </w:tr>
    </w:tbl>
    <w:p w14:paraId="3E36CDDE" w14:textId="77777777" w:rsidR="00720E1C" w:rsidRDefault="00720E1C">
      <w:pPr>
        <w:pStyle w:val="Standard"/>
        <w:jc w:val="both"/>
      </w:pPr>
    </w:p>
    <w:p w14:paraId="57848368" w14:textId="77777777" w:rsidR="004D1339" w:rsidRDefault="004D1339">
      <w:pPr>
        <w:pStyle w:val="Standard"/>
        <w:jc w:val="both"/>
      </w:pPr>
    </w:p>
    <w:p w14:paraId="6640E2B3" w14:textId="77777777" w:rsidR="004D1339" w:rsidRDefault="004D1339">
      <w:pPr>
        <w:pStyle w:val="Standard"/>
        <w:jc w:val="both"/>
      </w:pPr>
      <w:bookmarkStart w:id="74" w:name="__RefHeading__5070_351957137"/>
      <w:bookmarkEnd w:id="74"/>
    </w:p>
    <w:p w14:paraId="6245CFDB" w14:textId="77777777" w:rsidR="005E7FAD" w:rsidRDefault="00352030">
      <w:pPr>
        <w:pStyle w:val="Titre21"/>
        <w:spacing w:line="276" w:lineRule="auto"/>
        <w:ind w:left="1287"/>
        <w:rPr>
          <w:rFonts w:hint="eastAsia"/>
        </w:rPr>
      </w:pPr>
      <w:r>
        <w:rPr>
          <w:lang w:val="fr-FR"/>
        </w:rPr>
        <w:t xml:space="preserve"> </w:t>
      </w:r>
      <w:bookmarkStart w:id="75" w:name="_Toc506302261"/>
      <w:bookmarkStart w:id="76" w:name="_Toc474409540"/>
      <w:bookmarkStart w:id="77" w:name="_Toc8633690"/>
      <w:bookmarkEnd w:id="75"/>
      <w:bookmarkEnd w:id="76"/>
      <w:r>
        <w:rPr>
          <w:noProof/>
          <w:lang w:val="fr-FR" w:eastAsia="fr-FR"/>
        </w:rPr>
        <w:drawing>
          <wp:anchor distT="0" distB="1270" distL="114300" distR="116840" simplePos="0" relativeHeight="252169216" behindDoc="0" locked="0" layoutInCell="1" allowOverlap="1" wp14:anchorId="1160CB12" wp14:editId="495B3F3D">
            <wp:simplePos x="0" y="0"/>
            <wp:positionH relativeFrom="column">
              <wp:posOffset>3623310</wp:posOffset>
            </wp:positionH>
            <wp:positionV relativeFrom="paragraph">
              <wp:posOffset>-382905</wp:posOffset>
            </wp:positionV>
            <wp:extent cx="1902460" cy="2189480"/>
            <wp:effectExtent l="0" t="0" r="0" b="0"/>
            <wp:wrapSquare wrapText="bothSides"/>
            <wp:docPr id="18" nam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
                    <pic:cNvPicPr>
                      <a:picLocks noChangeAspect="1" noChangeArrowheads="1"/>
                    </pic:cNvPicPr>
                  </pic:nvPicPr>
                  <pic:blipFill>
                    <a:blip r:embed="rId23"/>
                    <a:stretch>
                      <a:fillRect/>
                    </a:stretch>
                  </pic:blipFill>
                  <pic:spPr bwMode="auto">
                    <a:xfrm>
                      <a:off x="0" y="0"/>
                      <a:ext cx="1902460" cy="2189480"/>
                    </a:xfrm>
                    <a:prstGeom prst="rect">
                      <a:avLst/>
                    </a:prstGeom>
                  </pic:spPr>
                </pic:pic>
              </a:graphicData>
            </a:graphic>
          </wp:anchor>
        </w:drawing>
      </w:r>
      <w:r>
        <w:rPr>
          <w:lang w:val="fr-FR"/>
        </w:rPr>
        <w:t>Ateliers créatifs</w:t>
      </w:r>
      <w:bookmarkEnd w:id="77"/>
    </w:p>
    <w:p w14:paraId="2B43F4CE" w14:textId="77777777" w:rsidR="005E7FAD" w:rsidRDefault="00352030">
      <w:pPr>
        <w:pStyle w:val="Titre31"/>
        <w:tabs>
          <w:tab w:val="left" w:pos="3839"/>
        </w:tabs>
        <w:ind w:left="1287"/>
        <w:rPr>
          <w:rFonts w:hint="eastAsia"/>
          <w:color w:val="8064A2"/>
          <w:lang w:val="fr-FR"/>
        </w:rPr>
      </w:pPr>
      <w:bookmarkStart w:id="78" w:name="_Toc506302262"/>
      <w:bookmarkStart w:id="79" w:name="__RefHeading__5072_351957137"/>
      <w:bookmarkStart w:id="80" w:name="_Toc8633691"/>
      <w:bookmarkEnd w:id="78"/>
      <w:bookmarkEnd w:id="79"/>
      <w:r>
        <w:rPr>
          <w:color w:val="8064A2"/>
          <w:lang w:val="fr-FR"/>
        </w:rPr>
        <w:t>Création d’un jeu de société</w:t>
      </w:r>
      <w:bookmarkEnd w:id="80"/>
    </w:p>
    <w:p w14:paraId="69133A0E" w14:textId="77777777" w:rsidR="005E7FAD" w:rsidRDefault="00352030" w:rsidP="004D1339">
      <w:pPr>
        <w:pStyle w:val="genese"/>
        <w:ind w:left="0"/>
      </w:pPr>
      <w:r>
        <w:t>Avec les rencontres de Patrimoine à Roulettes qui visait à développer l’idée d’un jeu comme outil de réappropriation du lieu de vie et de Ludi Vojago qui a développé un ingénieux système créatif, nous avons fait prendre le goût de la création à d’autres…</w:t>
      </w:r>
    </w:p>
    <w:p w14:paraId="21A72645" w14:textId="77777777" w:rsidR="004D1339" w:rsidRDefault="004D1339" w:rsidP="004D1339">
      <w:pPr>
        <w:pStyle w:val="genese"/>
        <w:ind w:left="0"/>
      </w:pPr>
    </w:p>
    <w:p w14:paraId="2473F039" w14:textId="77777777" w:rsidR="005E7FAD" w:rsidRDefault="00352030">
      <w:pPr>
        <w:pStyle w:val="Standard"/>
        <w:spacing w:line="100" w:lineRule="atLeast"/>
        <w:jc w:val="both"/>
        <w:rPr>
          <w:rFonts w:ascii="Bell MT" w:hAnsi="Bell MT"/>
          <w:lang w:val="fr-FR"/>
        </w:rPr>
      </w:pPr>
      <w:r>
        <w:rPr>
          <w:rFonts w:ascii="Bell MT" w:hAnsi="Bell MT"/>
          <w:lang w:val="fr-FR"/>
        </w:rPr>
        <w:t>Créer un jeu</w:t>
      </w:r>
      <w:r>
        <w:rPr>
          <w:rFonts w:ascii="Bell MT" w:hAnsi="Bell MT"/>
          <w:b/>
          <w:lang w:val="fr-FR"/>
        </w:rPr>
        <w:t xml:space="preserve"> </w:t>
      </w:r>
      <w:r>
        <w:rPr>
          <w:rFonts w:ascii="Bell MT" w:hAnsi="Bell MT"/>
          <w:lang w:val="fr-FR"/>
        </w:rPr>
        <w:t>de société de toutes pièces, rien de plus passionnant! L’atelier créatif accompagne les auteurs en herbe lors de toutes les étapes, en commençant par l’introduction à la culture ludique et aux différentes mécaniques de jeu. A partir de la définition du cadre du jeu, arrive ensuite la création : brainstorming, définition des envies, conception du jeu, test et écriture des règles… jusqu’à la réalisation finale du jeu rêvé, et pourquoi pas, jusqu’à sa réalisation matérielle.</w:t>
      </w:r>
    </w:p>
    <w:p w14:paraId="0ED3754E" w14:textId="77777777" w:rsidR="004D1339" w:rsidRDefault="004D1339">
      <w:pPr>
        <w:pStyle w:val="Standard"/>
        <w:spacing w:line="100" w:lineRule="atLeast"/>
        <w:jc w:val="both"/>
      </w:pPr>
    </w:p>
    <w:p w14:paraId="6147E675" w14:textId="77777777" w:rsidR="004D1339" w:rsidRDefault="004D1339">
      <w:pPr>
        <w:pStyle w:val="Standard"/>
        <w:spacing w:line="100" w:lineRule="atLeast"/>
        <w:jc w:val="both"/>
        <w:rPr>
          <w:rFonts w:ascii="Bell MT" w:hAnsi="Bell MT"/>
          <w:b/>
        </w:rPr>
      </w:pPr>
    </w:p>
    <w:p w14:paraId="1E610E64" w14:textId="77777777" w:rsidR="005E7FAD" w:rsidRDefault="00352030">
      <w:pPr>
        <w:pStyle w:val="Standard"/>
        <w:spacing w:line="100" w:lineRule="atLeast"/>
        <w:jc w:val="both"/>
      </w:pPr>
      <w:r>
        <w:rPr>
          <w:noProof/>
          <w:lang w:val="fr-FR" w:eastAsia="fr-FR"/>
        </w:rPr>
        <w:drawing>
          <wp:anchor distT="0" distB="1905" distL="114300" distR="114300" simplePos="0" relativeHeight="250498048" behindDoc="0" locked="0" layoutInCell="1" allowOverlap="1" wp14:anchorId="4C95EEDC" wp14:editId="2EF956BF">
            <wp:simplePos x="0" y="0"/>
            <wp:positionH relativeFrom="column">
              <wp:posOffset>2061845</wp:posOffset>
            </wp:positionH>
            <wp:positionV relativeFrom="paragraph">
              <wp:posOffset>53340</wp:posOffset>
            </wp:positionV>
            <wp:extent cx="3756660" cy="2112645"/>
            <wp:effectExtent l="0" t="0" r="0" b="0"/>
            <wp:wrapTight wrapText="bothSides">
              <wp:wrapPolygon edited="0">
                <wp:start x="-54" y="0"/>
                <wp:lineTo x="-54" y="21333"/>
                <wp:lineTo x="21437" y="21333"/>
                <wp:lineTo x="21437" y="0"/>
                <wp:lineTo x="-54" y="0"/>
              </wp:wrapPolygon>
            </wp:wrapTight>
            <wp:docPr id="19" nam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
                    <pic:cNvPicPr>
                      <a:picLocks noChangeAspect="1" noChangeArrowheads="1"/>
                    </pic:cNvPicPr>
                  </pic:nvPicPr>
                  <pic:blipFill>
                    <a:blip r:embed="rId24"/>
                    <a:stretch>
                      <a:fillRect/>
                    </a:stretch>
                  </pic:blipFill>
                  <pic:spPr bwMode="auto">
                    <a:xfrm>
                      <a:off x="0" y="0"/>
                      <a:ext cx="3756660" cy="2112645"/>
                    </a:xfrm>
                    <a:prstGeom prst="rect">
                      <a:avLst/>
                    </a:prstGeom>
                  </pic:spPr>
                </pic:pic>
              </a:graphicData>
            </a:graphic>
          </wp:anchor>
        </w:drawing>
      </w:r>
      <w:r>
        <w:rPr>
          <w:rFonts w:ascii="Bell MT" w:hAnsi="Bell MT"/>
          <w:b/>
        </w:rPr>
        <w:t>Objectifs</w:t>
      </w:r>
    </w:p>
    <w:p w14:paraId="0C71DDC9" w14:textId="77777777" w:rsidR="004D1339" w:rsidRDefault="00352030" w:rsidP="004D1339">
      <w:pPr>
        <w:pStyle w:val="Paragraphedeliste1"/>
        <w:numPr>
          <w:ilvl w:val="0"/>
          <w:numId w:val="23"/>
        </w:numPr>
        <w:spacing w:line="100" w:lineRule="atLeast"/>
        <w:jc w:val="both"/>
      </w:pPr>
      <w:r>
        <w:rPr>
          <w:rFonts w:ascii="Bell MT" w:hAnsi="Bell MT"/>
          <w:b/>
        </w:rPr>
        <w:t>Créer</w:t>
      </w:r>
      <w:r>
        <w:rPr>
          <w:rFonts w:ascii="Bell MT" w:hAnsi="Bell MT"/>
        </w:rPr>
        <w:t xml:space="preserve"> un jeu de société</w:t>
      </w:r>
    </w:p>
    <w:p w14:paraId="07561821" w14:textId="77777777" w:rsidR="004D1339" w:rsidRDefault="00352030" w:rsidP="004D1339">
      <w:pPr>
        <w:pStyle w:val="Paragraphedeliste1"/>
        <w:numPr>
          <w:ilvl w:val="0"/>
          <w:numId w:val="23"/>
        </w:numPr>
        <w:spacing w:line="100" w:lineRule="atLeast"/>
        <w:jc w:val="both"/>
      </w:pPr>
      <w:r w:rsidRPr="004D1339">
        <w:rPr>
          <w:rFonts w:ascii="Bell MT" w:hAnsi="Bell MT"/>
          <w:b/>
        </w:rPr>
        <w:t>Développer l’imaginaire et la créativité</w:t>
      </w:r>
    </w:p>
    <w:p w14:paraId="0CE84EA2" w14:textId="77777777" w:rsidR="004D1339" w:rsidRDefault="00352030" w:rsidP="004D1339">
      <w:pPr>
        <w:pStyle w:val="Paragraphedeliste1"/>
        <w:numPr>
          <w:ilvl w:val="0"/>
          <w:numId w:val="23"/>
        </w:numPr>
        <w:spacing w:line="100" w:lineRule="atLeast"/>
        <w:jc w:val="both"/>
      </w:pPr>
      <w:r w:rsidRPr="004D1339">
        <w:rPr>
          <w:rFonts w:ascii="Bell MT" w:hAnsi="Bell MT"/>
          <w:b/>
        </w:rPr>
        <w:t>S’associer</w:t>
      </w:r>
      <w:r w:rsidRPr="004D1339">
        <w:rPr>
          <w:rFonts w:ascii="Bell MT" w:hAnsi="Bell MT"/>
        </w:rPr>
        <w:t xml:space="preserve"> autour d’un projet commun</w:t>
      </w:r>
    </w:p>
    <w:p w14:paraId="471D4982" w14:textId="77777777" w:rsidR="005E7FAD" w:rsidRPr="004D1339" w:rsidRDefault="00352030" w:rsidP="004D1339">
      <w:pPr>
        <w:pStyle w:val="Paragraphedeliste1"/>
        <w:numPr>
          <w:ilvl w:val="0"/>
          <w:numId w:val="23"/>
        </w:numPr>
        <w:spacing w:line="100" w:lineRule="atLeast"/>
        <w:jc w:val="both"/>
      </w:pPr>
      <w:r w:rsidRPr="004D1339">
        <w:rPr>
          <w:rFonts w:ascii="Bell MT" w:hAnsi="Bell MT"/>
          <w:b/>
        </w:rPr>
        <w:t xml:space="preserve">S’approprier une thématique </w:t>
      </w:r>
      <w:r w:rsidRPr="004D1339">
        <w:rPr>
          <w:rFonts w:ascii="Bell MT" w:hAnsi="Bell MT"/>
        </w:rPr>
        <w:t>spécifique</w:t>
      </w:r>
    </w:p>
    <w:p w14:paraId="4999E3F5" w14:textId="77777777" w:rsidR="004D1339" w:rsidRDefault="004D1339" w:rsidP="004D1339">
      <w:pPr>
        <w:pStyle w:val="Paragraphedeliste1"/>
        <w:spacing w:line="100" w:lineRule="atLeast"/>
        <w:jc w:val="both"/>
      </w:pPr>
    </w:p>
    <w:p w14:paraId="2FCAFEC7" w14:textId="77777777" w:rsidR="004D1339" w:rsidRDefault="004D1339" w:rsidP="004D1339">
      <w:pPr>
        <w:pStyle w:val="Paragraphedeliste1"/>
        <w:spacing w:line="100" w:lineRule="atLeast"/>
        <w:jc w:val="both"/>
      </w:pPr>
    </w:p>
    <w:p w14:paraId="199CEACB" w14:textId="77777777" w:rsidR="004D1339" w:rsidRDefault="004D1339" w:rsidP="004D1339">
      <w:pPr>
        <w:pStyle w:val="Paragraphedeliste1"/>
        <w:spacing w:line="100" w:lineRule="atLeast"/>
        <w:jc w:val="both"/>
      </w:pPr>
    </w:p>
    <w:p w14:paraId="33E820B3" w14:textId="77777777" w:rsidR="004D1339" w:rsidRDefault="004D1339" w:rsidP="004D1339">
      <w:pPr>
        <w:pStyle w:val="Paragraphedeliste1"/>
        <w:spacing w:line="100" w:lineRule="atLeast"/>
        <w:jc w:val="both"/>
      </w:pPr>
    </w:p>
    <w:p w14:paraId="6B3B3A48" w14:textId="77777777" w:rsidR="004D1339" w:rsidRDefault="004D1339" w:rsidP="004D1339">
      <w:pPr>
        <w:pStyle w:val="Paragraphedeliste1"/>
        <w:spacing w:line="100" w:lineRule="atLeast"/>
        <w:jc w:val="both"/>
      </w:pPr>
    </w:p>
    <w:p w14:paraId="5A37D264" w14:textId="77777777" w:rsidR="005E7FAD" w:rsidRDefault="00841A6F">
      <w:pPr>
        <w:pStyle w:val="Titre11"/>
        <w:spacing w:before="240" w:after="200" w:line="240" w:lineRule="auto"/>
        <w:ind w:left="720"/>
        <w:rPr>
          <w:rFonts w:hint="eastAsia"/>
        </w:rPr>
      </w:pPr>
      <w:bookmarkStart w:id="81" w:name="_Toc506302263"/>
      <w:bookmarkStart w:id="82" w:name="__RefHeading__5074_351957137"/>
      <w:bookmarkStart w:id="83" w:name="_Toc8633692"/>
      <w:bookmarkEnd w:id="81"/>
      <w:bookmarkEnd w:id="82"/>
      <w:r>
        <w:rPr>
          <w:sz w:val="24"/>
          <w:lang w:val="fr-FR"/>
        </w:rPr>
        <w:lastRenderedPageBreak/>
        <w:t>Et en 2019</w:t>
      </w:r>
      <w:r w:rsidR="00352030">
        <w:rPr>
          <w:sz w:val="24"/>
          <w:lang w:val="fr-FR"/>
        </w:rPr>
        <w:t>?</w:t>
      </w:r>
      <w:bookmarkEnd w:id="83"/>
    </w:p>
    <w:p w14:paraId="2A8F3872" w14:textId="77777777" w:rsidR="005E7FAD" w:rsidRDefault="00841A6F" w:rsidP="004D1339">
      <w:pPr>
        <w:pStyle w:val="Standard"/>
        <w:jc w:val="both"/>
        <w:rPr>
          <w:rFonts w:ascii="Bell MT" w:hAnsi="Bell MT"/>
          <w:lang w:val="fr-FR"/>
        </w:rPr>
      </w:pPr>
      <w:r>
        <w:rPr>
          <w:rFonts w:ascii="Bell MT" w:hAnsi="Bell MT"/>
          <w:lang w:val="fr-FR"/>
        </w:rPr>
        <w:t>Toujours dans l’optique de consolider les bases de l’association et de renforcer les équipes et les projets. Cette année, nous n’avons pas réalisé de projet « Création de jeu de société »</w:t>
      </w:r>
    </w:p>
    <w:p w14:paraId="53753964" w14:textId="77777777" w:rsidR="005E7FAD" w:rsidRDefault="00352030">
      <w:pPr>
        <w:pStyle w:val="Textbody"/>
      </w:pPr>
      <w:r>
        <w:t> </w:t>
      </w:r>
    </w:p>
    <w:p w14:paraId="4922FE80" w14:textId="77777777" w:rsidR="005E7FAD" w:rsidRDefault="004D1339">
      <w:pPr>
        <w:pStyle w:val="Titre31"/>
        <w:tabs>
          <w:tab w:val="left" w:pos="3839"/>
        </w:tabs>
        <w:ind w:left="1287"/>
        <w:rPr>
          <w:rFonts w:hint="eastAsia"/>
          <w:color w:val="8064A2"/>
          <w:lang w:val="fr-FR"/>
        </w:rPr>
      </w:pPr>
      <w:bookmarkStart w:id="84" w:name="_Toc506302264"/>
      <w:bookmarkStart w:id="85" w:name="_Toc474409541"/>
      <w:bookmarkStart w:id="86" w:name="__RefHeading__5076_351957137"/>
      <w:bookmarkStart w:id="87" w:name="_Toc8633693"/>
      <w:bookmarkEnd w:id="84"/>
      <w:bookmarkEnd w:id="85"/>
      <w:bookmarkEnd w:id="86"/>
      <w:r>
        <w:rPr>
          <w:noProof/>
          <w:lang w:val="fr-FR" w:eastAsia="fr-FR"/>
        </w:rPr>
        <w:drawing>
          <wp:anchor distT="0" distB="0" distL="114300" distR="121920" simplePos="0" relativeHeight="251663360" behindDoc="0" locked="0" layoutInCell="1" allowOverlap="1" wp14:anchorId="2E81BBA6" wp14:editId="4208961D">
            <wp:simplePos x="0" y="0"/>
            <wp:positionH relativeFrom="column">
              <wp:posOffset>4064000</wp:posOffset>
            </wp:positionH>
            <wp:positionV relativeFrom="paragraph">
              <wp:posOffset>281305</wp:posOffset>
            </wp:positionV>
            <wp:extent cx="1764030" cy="2232025"/>
            <wp:effectExtent l="0" t="0" r="0" b="0"/>
            <wp:wrapSquare wrapText="bothSides"/>
            <wp:docPr id="20" nam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
                    <pic:cNvPicPr>
                      <a:picLocks noChangeAspect="1" noChangeArrowheads="1"/>
                    </pic:cNvPicPr>
                  </pic:nvPicPr>
                  <pic:blipFill>
                    <a:blip r:embed="rId25"/>
                    <a:stretch>
                      <a:fillRect/>
                    </a:stretch>
                  </pic:blipFill>
                  <pic:spPr bwMode="auto">
                    <a:xfrm>
                      <a:off x="0" y="0"/>
                      <a:ext cx="1764030" cy="2232025"/>
                    </a:xfrm>
                    <a:prstGeom prst="rect">
                      <a:avLst/>
                    </a:prstGeom>
                  </pic:spPr>
                </pic:pic>
              </a:graphicData>
            </a:graphic>
          </wp:anchor>
        </w:drawing>
      </w:r>
      <w:r w:rsidR="00352030">
        <w:rPr>
          <w:color w:val="8064A2"/>
          <w:lang w:val="fr-FR"/>
        </w:rPr>
        <w:t>Je(u) récup’, je crée !</w:t>
      </w:r>
      <w:bookmarkEnd w:id="87"/>
    </w:p>
    <w:p w14:paraId="5E8A4EA3" w14:textId="77777777" w:rsidR="004D1339" w:rsidRDefault="004D1339" w:rsidP="004D1339">
      <w:pPr>
        <w:pStyle w:val="genese"/>
        <w:ind w:left="0"/>
      </w:pPr>
    </w:p>
    <w:p w14:paraId="7AF7B0C2" w14:textId="77777777" w:rsidR="004D1339" w:rsidRDefault="004D1339" w:rsidP="004D1339">
      <w:pPr>
        <w:pStyle w:val="genese"/>
        <w:ind w:left="0"/>
      </w:pPr>
    </w:p>
    <w:p w14:paraId="0B44F1C0" w14:textId="77777777" w:rsidR="005E7FAD" w:rsidRDefault="00352030" w:rsidP="004D1339">
      <w:pPr>
        <w:pStyle w:val="genese"/>
        <w:ind w:left="0"/>
      </w:pPr>
      <w:r>
        <w:t>Peut-on jouer avec tout ce qui nous entoure ? En trouvant une réponse 100% récup’ et naturelle à cette question, nous avons décidé d’ouvrir un œil nouveau sur les objets du quotidien en sensibilisant au fait que l’on peut tout autant fabriquer un jeu que l’acheter.</w:t>
      </w:r>
    </w:p>
    <w:p w14:paraId="6EFAFC2F" w14:textId="77777777" w:rsidR="004D1339" w:rsidRDefault="004D1339">
      <w:pPr>
        <w:pStyle w:val="Standard"/>
        <w:jc w:val="both"/>
        <w:rPr>
          <w:rFonts w:ascii="Bell MT" w:hAnsi="Bell MT"/>
          <w:lang w:val="fr-FR"/>
        </w:rPr>
      </w:pPr>
    </w:p>
    <w:p w14:paraId="2DA98213" w14:textId="77777777" w:rsidR="005E7FAD" w:rsidRDefault="00352030">
      <w:pPr>
        <w:pStyle w:val="Standard"/>
        <w:jc w:val="both"/>
      </w:pPr>
      <w:r>
        <w:rPr>
          <w:noProof/>
          <w:lang w:val="fr-FR" w:eastAsia="fr-FR"/>
        </w:rPr>
        <w:drawing>
          <wp:anchor distT="0" distB="8890" distL="114300" distR="114300" simplePos="0" relativeHeight="250499072" behindDoc="0" locked="0" layoutInCell="1" allowOverlap="1" wp14:anchorId="5E73A2F6" wp14:editId="153F9BB3">
            <wp:simplePos x="0" y="0"/>
            <wp:positionH relativeFrom="column">
              <wp:posOffset>-113665</wp:posOffset>
            </wp:positionH>
            <wp:positionV relativeFrom="paragraph">
              <wp:posOffset>1042035</wp:posOffset>
            </wp:positionV>
            <wp:extent cx="2866390" cy="2162810"/>
            <wp:effectExtent l="0" t="0" r="0" b="0"/>
            <wp:wrapSquare wrapText="bothSides"/>
            <wp:docPr id="21" nam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
                    <pic:cNvPicPr>
                      <a:picLocks noChangeAspect="1" noChangeArrowheads="1"/>
                    </pic:cNvPicPr>
                  </pic:nvPicPr>
                  <pic:blipFill>
                    <a:blip r:embed="rId26"/>
                    <a:stretch>
                      <a:fillRect/>
                    </a:stretch>
                  </pic:blipFill>
                  <pic:spPr bwMode="auto">
                    <a:xfrm>
                      <a:off x="0" y="0"/>
                      <a:ext cx="2866390" cy="2162810"/>
                    </a:xfrm>
                    <a:prstGeom prst="rect">
                      <a:avLst/>
                    </a:prstGeom>
                  </pic:spPr>
                </pic:pic>
              </a:graphicData>
            </a:graphic>
          </wp:anchor>
        </w:drawing>
      </w:r>
      <w:r>
        <w:rPr>
          <w:rFonts w:ascii="Bell MT" w:hAnsi="Bell MT"/>
          <w:lang w:val="fr-FR"/>
        </w:rPr>
        <w:t xml:space="preserve">L’atelier « Je(u) récup, je crée ! » invite ses participants à réaliser leurs propres jeux à emporter, en utilisant des matériaux de recyclage et de la colle naturelle. Il est possible d’y créer des jeux traditionnels/ du monde mais aussi des exemplaires géants à destination d’un groupe. </w:t>
      </w:r>
    </w:p>
    <w:p w14:paraId="5AEFD510" w14:textId="77777777" w:rsidR="004D1339" w:rsidRDefault="004D1339">
      <w:pPr>
        <w:pStyle w:val="Standard"/>
        <w:jc w:val="both"/>
        <w:rPr>
          <w:rFonts w:ascii="Bell MT" w:hAnsi="Bell MT"/>
          <w:b/>
          <w:lang w:val="fr-FR"/>
        </w:rPr>
      </w:pPr>
    </w:p>
    <w:p w14:paraId="3DCDAF90" w14:textId="77777777" w:rsidR="004D1339" w:rsidRDefault="004D1339">
      <w:pPr>
        <w:pStyle w:val="Standard"/>
        <w:jc w:val="both"/>
        <w:rPr>
          <w:rFonts w:ascii="Bell MT" w:hAnsi="Bell MT"/>
          <w:b/>
          <w:lang w:val="fr-FR"/>
        </w:rPr>
      </w:pPr>
    </w:p>
    <w:p w14:paraId="16D4FE9B" w14:textId="77777777" w:rsidR="004D1339" w:rsidRDefault="004D1339">
      <w:pPr>
        <w:pStyle w:val="Standard"/>
        <w:jc w:val="both"/>
        <w:rPr>
          <w:rFonts w:ascii="Bell MT" w:hAnsi="Bell MT"/>
          <w:b/>
          <w:lang w:val="fr-FR"/>
        </w:rPr>
      </w:pPr>
    </w:p>
    <w:p w14:paraId="04384B3E" w14:textId="77777777" w:rsidR="004D1339" w:rsidRDefault="004D1339">
      <w:pPr>
        <w:pStyle w:val="Standard"/>
        <w:jc w:val="both"/>
        <w:rPr>
          <w:rFonts w:ascii="Bell MT" w:hAnsi="Bell MT"/>
          <w:b/>
          <w:lang w:val="fr-FR"/>
        </w:rPr>
      </w:pPr>
    </w:p>
    <w:p w14:paraId="7EAB2F35" w14:textId="77777777" w:rsidR="004D1339" w:rsidRDefault="004D1339">
      <w:pPr>
        <w:pStyle w:val="Standard"/>
        <w:jc w:val="both"/>
        <w:rPr>
          <w:rFonts w:ascii="Bell MT" w:hAnsi="Bell MT"/>
          <w:b/>
          <w:lang w:val="fr-FR"/>
        </w:rPr>
      </w:pPr>
    </w:p>
    <w:p w14:paraId="083F1279" w14:textId="77777777" w:rsidR="005E7FAD" w:rsidRDefault="00352030">
      <w:pPr>
        <w:pStyle w:val="Standard"/>
        <w:jc w:val="both"/>
        <w:rPr>
          <w:rFonts w:ascii="Bell MT" w:hAnsi="Bell MT"/>
          <w:b/>
          <w:lang w:val="fr-FR"/>
        </w:rPr>
      </w:pPr>
      <w:r>
        <w:rPr>
          <w:rFonts w:ascii="Bell MT" w:hAnsi="Bell MT"/>
          <w:b/>
          <w:lang w:val="fr-FR"/>
        </w:rPr>
        <w:t>Objectifs</w:t>
      </w:r>
    </w:p>
    <w:p w14:paraId="76B45623" w14:textId="77777777" w:rsidR="005E7FAD" w:rsidRDefault="00352030" w:rsidP="004D1339">
      <w:pPr>
        <w:pStyle w:val="Paragraphedeliste1"/>
        <w:numPr>
          <w:ilvl w:val="0"/>
          <w:numId w:val="24"/>
        </w:numPr>
        <w:jc w:val="both"/>
      </w:pPr>
      <w:r>
        <w:rPr>
          <w:rFonts w:ascii="Bell MT" w:hAnsi="Bell MT"/>
          <w:lang w:val="fr-FR"/>
        </w:rPr>
        <w:t>Développer un esprit de</w:t>
      </w:r>
      <w:r>
        <w:rPr>
          <w:rFonts w:ascii="Bell MT" w:hAnsi="Bell MT"/>
          <w:b/>
          <w:lang w:val="fr-FR"/>
        </w:rPr>
        <w:t xml:space="preserve"> récup’ positif</w:t>
      </w:r>
    </w:p>
    <w:p w14:paraId="7F598707" w14:textId="77777777" w:rsidR="005E7FAD" w:rsidRDefault="00352030" w:rsidP="004D1339">
      <w:pPr>
        <w:pStyle w:val="Paragraphedeliste1"/>
        <w:numPr>
          <w:ilvl w:val="0"/>
          <w:numId w:val="24"/>
        </w:numPr>
        <w:jc w:val="both"/>
      </w:pPr>
      <w:r>
        <w:rPr>
          <w:rFonts w:ascii="Bell MT" w:hAnsi="Bell MT"/>
          <w:b/>
          <w:lang w:val="fr-FR"/>
        </w:rPr>
        <w:t>Valoriser  les déchets et les objets du quotidien</w:t>
      </w:r>
      <w:r>
        <w:rPr>
          <w:rFonts w:ascii="Bell MT" w:hAnsi="Bell MT"/>
          <w:lang w:val="fr-FR"/>
        </w:rPr>
        <w:t xml:space="preserve"> comme matériaux et outils de création</w:t>
      </w:r>
    </w:p>
    <w:p w14:paraId="289E23BC" w14:textId="77777777" w:rsidR="005E7FAD" w:rsidRDefault="00352030" w:rsidP="004D1339">
      <w:pPr>
        <w:pStyle w:val="Paragraphedeliste1"/>
        <w:numPr>
          <w:ilvl w:val="0"/>
          <w:numId w:val="24"/>
        </w:numPr>
        <w:jc w:val="both"/>
      </w:pPr>
      <w:r>
        <w:rPr>
          <w:rFonts w:ascii="Bell MT" w:hAnsi="Bell MT"/>
          <w:b/>
          <w:lang w:val="fr-FR"/>
        </w:rPr>
        <w:t>Mettre en lien des personnes</w:t>
      </w:r>
      <w:r>
        <w:rPr>
          <w:rFonts w:ascii="Bell MT" w:hAnsi="Bell MT"/>
          <w:lang w:val="fr-FR"/>
        </w:rPr>
        <w:t xml:space="preserve"> autour de la création d’un objet commun</w:t>
      </w:r>
    </w:p>
    <w:p w14:paraId="55CDB771" w14:textId="6D617623" w:rsidR="005E7FAD" w:rsidRDefault="00352030" w:rsidP="004D1339">
      <w:pPr>
        <w:pStyle w:val="Paragraphedeliste1"/>
        <w:numPr>
          <w:ilvl w:val="0"/>
          <w:numId w:val="24"/>
        </w:numPr>
        <w:jc w:val="both"/>
      </w:pPr>
      <w:r>
        <w:rPr>
          <w:rFonts w:ascii="Bell MT" w:hAnsi="Bell MT"/>
          <w:lang w:val="fr-FR"/>
        </w:rPr>
        <w:t xml:space="preserve">Encourager la </w:t>
      </w:r>
      <w:r w:rsidR="00B737E2">
        <w:rPr>
          <w:rFonts w:ascii="Bell MT" w:hAnsi="Bell MT"/>
          <w:b/>
          <w:lang w:val="fr-FR"/>
        </w:rPr>
        <w:t>recréation</w:t>
      </w:r>
      <w:r>
        <w:rPr>
          <w:rFonts w:ascii="Bell MT" w:hAnsi="Bell MT"/>
          <w:b/>
          <w:lang w:val="fr-FR"/>
        </w:rPr>
        <w:t xml:space="preserve"> d’un jeu</w:t>
      </w:r>
    </w:p>
    <w:p w14:paraId="50034337" w14:textId="77777777" w:rsidR="005E7FAD" w:rsidRDefault="00352030" w:rsidP="004D1339">
      <w:pPr>
        <w:pStyle w:val="Paragraphedeliste1"/>
        <w:numPr>
          <w:ilvl w:val="0"/>
          <w:numId w:val="24"/>
        </w:numPr>
        <w:jc w:val="both"/>
      </w:pPr>
      <w:r>
        <w:rPr>
          <w:rFonts w:ascii="Bell MT" w:hAnsi="Bell MT"/>
          <w:lang w:val="fr-FR"/>
        </w:rPr>
        <w:t xml:space="preserve">Proposer une </w:t>
      </w:r>
      <w:r>
        <w:rPr>
          <w:rFonts w:ascii="Bell MT" w:hAnsi="Bell MT"/>
          <w:b/>
          <w:lang w:val="fr-FR"/>
        </w:rPr>
        <w:t>activité intergénérationnelle</w:t>
      </w:r>
    </w:p>
    <w:p w14:paraId="283674AA" w14:textId="77777777" w:rsidR="005E7FAD" w:rsidRDefault="00352030" w:rsidP="004D1339">
      <w:pPr>
        <w:pStyle w:val="Paragraphedeliste1"/>
        <w:numPr>
          <w:ilvl w:val="0"/>
          <w:numId w:val="24"/>
        </w:numPr>
        <w:jc w:val="both"/>
      </w:pPr>
      <w:r>
        <w:rPr>
          <w:rFonts w:ascii="Bell MT" w:hAnsi="Bell MT"/>
          <w:lang w:val="fr-FR"/>
        </w:rPr>
        <w:t>Découvrir des</w:t>
      </w:r>
      <w:r>
        <w:rPr>
          <w:rFonts w:ascii="Bell MT" w:hAnsi="Bell MT"/>
          <w:b/>
          <w:lang w:val="fr-FR"/>
        </w:rPr>
        <w:t xml:space="preserve"> jeux du monde</w:t>
      </w:r>
    </w:p>
    <w:p w14:paraId="4C2675E0" w14:textId="77777777" w:rsidR="004D1339" w:rsidRDefault="004D1339">
      <w:pPr>
        <w:pStyle w:val="Titre11"/>
        <w:spacing w:before="240" w:after="200" w:line="240" w:lineRule="auto"/>
        <w:ind w:left="720"/>
        <w:rPr>
          <w:rFonts w:hint="eastAsia"/>
          <w:sz w:val="24"/>
          <w:lang w:val="fr-FR"/>
        </w:rPr>
      </w:pPr>
      <w:bookmarkStart w:id="88" w:name="__RefHeading__5078_351957137"/>
    </w:p>
    <w:p w14:paraId="7A84DD3A" w14:textId="77777777" w:rsidR="005E7FAD" w:rsidRDefault="00352030">
      <w:pPr>
        <w:pStyle w:val="Titre11"/>
        <w:spacing w:before="240" w:after="200" w:line="240" w:lineRule="auto"/>
        <w:ind w:left="720"/>
        <w:rPr>
          <w:rFonts w:hint="eastAsia"/>
        </w:rPr>
      </w:pPr>
      <w:bookmarkStart w:id="89" w:name="_Toc506302265"/>
      <w:bookmarkStart w:id="90" w:name="_Toc8633694"/>
      <w:bookmarkEnd w:id="88"/>
      <w:bookmarkEnd w:id="89"/>
      <w:r>
        <w:rPr>
          <w:sz w:val="24"/>
          <w:lang w:val="fr-FR"/>
        </w:rPr>
        <w:t>Et en 201</w:t>
      </w:r>
      <w:r w:rsidR="000437A5">
        <w:rPr>
          <w:sz w:val="24"/>
          <w:lang w:val="fr-FR"/>
        </w:rPr>
        <w:t>9</w:t>
      </w:r>
      <w:r>
        <w:rPr>
          <w:sz w:val="24"/>
          <w:lang w:val="fr-FR"/>
        </w:rPr>
        <w:t>?</w:t>
      </w:r>
      <w:bookmarkEnd w:id="90"/>
    </w:p>
    <w:p w14:paraId="5627E584" w14:textId="77777777" w:rsidR="005E7FAD" w:rsidRDefault="005E7FAD">
      <w:pPr>
        <w:pStyle w:val="Paragraphedeliste1"/>
        <w:ind w:left="0"/>
        <w:jc w:val="both"/>
        <w:rPr>
          <w:rFonts w:ascii="Bell MT" w:hAnsi="Bell MT"/>
        </w:rPr>
      </w:pPr>
    </w:p>
    <w:p w14:paraId="539CE513" w14:textId="77777777" w:rsidR="005E7FAD" w:rsidRDefault="000437A5">
      <w:pPr>
        <w:pStyle w:val="Titre21"/>
        <w:ind w:left="0"/>
        <w:rPr>
          <w:rFonts w:ascii="Bell MT" w:eastAsia="Arial Unicode MS" w:hAnsi="Bell MT" w:cs="font408"/>
          <w:b w:val="0"/>
          <w:bCs w:val="0"/>
          <w:color w:val="00000A"/>
          <w:sz w:val="20"/>
          <w:szCs w:val="22"/>
          <w:lang w:eastAsia="ar-SA"/>
        </w:rPr>
      </w:pPr>
      <w:r w:rsidRPr="000437A5">
        <w:rPr>
          <w:rFonts w:ascii="Bell MT" w:eastAsia="Arial Unicode MS" w:hAnsi="Bell MT" w:cs="font408"/>
          <w:b w:val="0"/>
          <w:bCs w:val="0"/>
          <w:color w:val="00000A"/>
          <w:sz w:val="20"/>
          <w:szCs w:val="22"/>
          <w:lang w:eastAsia="ar-SA"/>
        </w:rPr>
        <w:t>Toujours dans l’optique de consolider les bases de l’association et de renforcer les équipes et les projets. Cette année, nous n’avons pas réalisé de projet</w:t>
      </w:r>
      <w:r>
        <w:rPr>
          <w:rFonts w:ascii="Bell MT" w:eastAsia="Arial Unicode MS" w:hAnsi="Bell MT" w:cs="font408"/>
          <w:b w:val="0"/>
          <w:bCs w:val="0"/>
          <w:color w:val="00000A"/>
          <w:sz w:val="20"/>
          <w:szCs w:val="22"/>
          <w:lang w:eastAsia="ar-SA"/>
        </w:rPr>
        <w:t xml:space="preserve"> « Jeu(e) récup, je  crée</w:t>
      </w:r>
      <w:r w:rsidR="0067686D">
        <w:rPr>
          <w:rFonts w:ascii="Bell MT" w:eastAsia="Arial Unicode MS" w:hAnsi="Bell MT" w:cs="font408"/>
          <w:b w:val="0"/>
          <w:bCs w:val="0"/>
          <w:color w:val="00000A"/>
          <w:sz w:val="20"/>
          <w:szCs w:val="22"/>
          <w:lang w:eastAsia="ar-SA"/>
        </w:rPr>
        <w:t> ! »</w:t>
      </w:r>
    </w:p>
    <w:p w14:paraId="450CE7DD" w14:textId="77777777" w:rsidR="008A008C" w:rsidRDefault="008A008C">
      <w:pPr>
        <w:widowControl/>
        <w:suppressAutoHyphens w:val="0"/>
        <w:textAlignment w:val="auto"/>
        <w:rPr>
          <w:rFonts w:ascii="Bell MT" w:eastAsia="Arial Unicode MS" w:hAnsi="Bell MT" w:cs="font408"/>
          <w:lang w:eastAsia="ar-SA"/>
        </w:rPr>
      </w:pPr>
      <w:r>
        <w:rPr>
          <w:rFonts w:ascii="Bell MT" w:eastAsia="Arial Unicode MS" w:hAnsi="Bell MT" w:cs="font408"/>
          <w:b/>
          <w:bCs/>
          <w:lang w:eastAsia="ar-SA"/>
        </w:rPr>
        <w:br w:type="page"/>
      </w:r>
    </w:p>
    <w:p w14:paraId="1B27DA96" w14:textId="77777777" w:rsidR="008A008C" w:rsidRDefault="008A008C" w:rsidP="008A008C">
      <w:pPr>
        <w:pStyle w:val="Titre21"/>
        <w:spacing w:line="276" w:lineRule="auto"/>
        <w:ind w:left="1287"/>
        <w:rPr>
          <w:rFonts w:hint="eastAsia"/>
        </w:rPr>
      </w:pPr>
      <w:r>
        <w:rPr>
          <w:rFonts w:hint="eastAsia"/>
          <w:lang w:val="fr-FR"/>
        </w:rPr>
        <w:lastRenderedPageBreak/>
        <w:t>V</w:t>
      </w:r>
      <w:r>
        <w:rPr>
          <w:lang w:val="fr-FR"/>
        </w:rPr>
        <w:t>ivre ensemble</w:t>
      </w:r>
    </w:p>
    <w:p w14:paraId="62F9630A" w14:textId="77777777" w:rsidR="008A008C" w:rsidRDefault="008A008C" w:rsidP="008A008C">
      <w:pPr>
        <w:pStyle w:val="Titre31"/>
        <w:tabs>
          <w:tab w:val="left" w:pos="3839"/>
        </w:tabs>
        <w:ind w:left="1287"/>
        <w:rPr>
          <w:rFonts w:hint="eastAsia"/>
          <w:color w:val="8064A2"/>
          <w:lang w:val="fr-FR"/>
        </w:rPr>
      </w:pPr>
      <w:r>
        <w:rPr>
          <w:rFonts w:hint="eastAsia"/>
          <w:color w:val="8064A2"/>
          <w:lang w:val="fr-FR"/>
        </w:rPr>
        <w:t>L</w:t>
      </w:r>
      <w:r>
        <w:rPr>
          <w:color w:val="8064A2"/>
          <w:lang w:val="fr-FR"/>
        </w:rPr>
        <w:t>e projet jeu</w:t>
      </w:r>
    </w:p>
    <w:p w14:paraId="14595977" w14:textId="77777777" w:rsidR="00764777" w:rsidRDefault="008A008C" w:rsidP="008A008C">
      <w:pPr>
        <w:pStyle w:val="Titre31"/>
        <w:tabs>
          <w:tab w:val="left" w:pos="3839"/>
        </w:tabs>
        <w:ind w:left="0"/>
        <w:rPr>
          <w:rFonts w:ascii="Bell MT" w:hAnsi="Bell MT"/>
          <w:b w:val="0"/>
          <w:color w:val="auto"/>
          <w:sz w:val="20"/>
          <w:szCs w:val="20"/>
          <w:lang w:val="fr-FR"/>
        </w:rPr>
      </w:pPr>
      <w:r w:rsidRPr="008A008C">
        <w:rPr>
          <w:rFonts w:ascii="Bell MT" w:hAnsi="Bell MT"/>
          <w:b w:val="0"/>
          <w:color w:val="auto"/>
          <w:sz w:val="20"/>
          <w:szCs w:val="20"/>
          <w:lang w:val="fr-FR"/>
        </w:rPr>
        <w:t>Cette année 2019</w:t>
      </w:r>
      <w:r>
        <w:rPr>
          <w:rFonts w:ascii="Bell MT" w:hAnsi="Bell MT"/>
          <w:b w:val="0"/>
          <w:color w:val="auto"/>
          <w:sz w:val="20"/>
          <w:szCs w:val="20"/>
          <w:lang w:val="fr-FR"/>
        </w:rPr>
        <w:t>, il nous a semblé opportun d’accorder quelques pages sur le projet jeu dans le cadre de la thématique du vivre ensemble. Plusieurs partenaires s’y retrouvent comme la Cohésion Sociale d’Etterbeek</w:t>
      </w:r>
      <w:r w:rsidR="00764777">
        <w:rPr>
          <w:rFonts w:ascii="Bell MT" w:hAnsi="Bell MT"/>
          <w:b w:val="0"/>
          <w:color w:val="auto"/>
          <w:sz w:val="20"/>
          <w:szCs w:val="20"/>
          <w:lang w:val="fr-FR"/>
        </w:rPr>
        <w:t xml:space="preserve"> ainsi que le Centre Culturel de Silly.</w:t>
      </w:r>
    </w:p>
    <w:p w14:paraId="42C9F41C" w14:textId="77777777" w:rsidR="001F7BCF" w:rsidRPr="001F7BCF" w:rsidRDefault="001F7BCF" w:rsidP="008A008C">
      <w:pPr>
        <w:pStyle w:val="Titre31"/>
        <w:tabs>
          <w:tab w:val="left" w:pos="3839"/>
        </w:tabs>
        <w:ind w:left="0"/>
        <w:rPr>
          <w:rFonts w:ascii="Bell MT" w:hAnsi="Bell MT"/>
          <w:color w:val="auto"/>
          <w:sz w:val="20"/>
          <w:szCs w:val="20"/>
          <w:lang w:val="fr-FR"/>
        </w:rPr>
      </w:pPr>
      <w:r w:rsidRPr="001F7BCF">
        <w:rPr>
          <w:rFonts w:ascii="Bell MT" w:hAnsi="Bell MT"/>
          <w:color w:val="auto"/>
          <w:sz w:val="20"/>
          <w:szCs w:val="20"/>
          <w:lang w:val="fr-FR"/>
        </w:rPr>
        <w:t>Cohésion Sociale d’Etterbeek</w:t>
      </w:r>
    </w:p>
    <w:p w14:paraId="58A6B3C2"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1C1C1C"/>
          <w:kern w:val="3"/>
          <w:szCs w:val="20"/>
          <w:lang w:eastAsia="zh-CN" w:bidi="hi-IN"/>
        </w:rPr>
        <w:t>Le projet Jeu-Vivre ensemble que nous menons en collaboration avec la Cohésion Sociale d'Etterbeek vise à faire vivre et à développer les pratiques ludiques au sein du réseau des structures associatives du quartier en particulier celles qui sont gérées par les acteurs de la Concertation Locale. L'idée sous-jacente est de sensibiliser ces professionnels à ce formidable outil de rencontre, de socialisation et d'éducation à la citoyenneté, et de faire en sorte que leurs publics puissent bénéficier de l'épanouissement global que ces pratiques favorisent (tant au niveau éducatif, psycho-socio-affectif, psychomoteur, social, etc..). Durant l'année 2019, nous avons mené ce projet sur différents plans :</w:t>
      </w:r>
    </w:p>
    <w:p w14:paraId="0E4AEE4C"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6BA4A4C3" w14:textId="6BFE432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1C1C1C"/>
          <w:kern w:val="3"/>
          <w:szCs w:val="20"/>
          <w:lang w:eastAsia="zh-CN" w:bidi="hi-IN"/>
        </w:rPr>
        <w:t xml:space="preserve">- les animations mensuelles du </w:t>
      </w:r>
      <w:r w:rsidR="00B737E2" w:rsidRPr="001F7BCF">
        <w:rPr>
          <w:rFonts w:ascii="Bell MT" w:eastAsia="Arial Unicode MS" w:hAnsi="Bell MT" w:cs="Arial Unicode MS"/>
          <w:color w:val="1C1C1C"/>
          <w:kern w:val="3"/>
          <w:szCs w:val="20"/>
          <w:lang w:eastAsia="zh-CN" w:bidi="hi-IN"/>
        </w:rPr>
        <w:t>Babel café</w:t>
      </w:r>
      <w:r w:rsidRPr="001F7BCF">
        <w:rPr>
          <w:rFonts w:ascii="Bell MT" w:eastAsia="Arial Unicode MS" w:hAnsi="Bell MT" w:cs="Arial Unicode MS"/>
          <w:color w:val="1C1C1C"/>
          <w:kern w:val="3"/>
          <w:szCs w:val="20"/>
          <w:lang w:eastAsia="zh-CN" w:bidi="hi-IN"/>
        </w:rPr>
        <w:t xml:space="preserve"> initié par le Welcome-Babbelkot (1er mercredi de chaque mois), qui propose un espace de rencontre et d'échanges autour d'un café et du jeu de société accueillant principalement un public de femmes issues de l'immigration souhaitant pour une partie développer des compétences langagières en français et des personnes plus âgées qui fréquentent notamment la Maison Chambéry. Nous avons </w:t>
      </w:r>
      <w:r>
        <w:rPr>
          <w:rFonts w:ascii="Bell MT" w:eastAsia="Arial Unicode MS" w:hAnsi="Bell MT" w:cs="Arial Unicode MS"/>
          <w:color w:val="1C1C1C"/>
          <w:kern w:val="3"/>
          <w:szCs w:val="20"/>
          <w:lang w:eastAsia="zh-CN" w:bidi="hi-IN"/>
        </w:rPr>
        <w:t xml:space="preserve">accueilli plus d'une centaine de </w:t>
      </w:r>
      <w:r w:rsidRPr="001F7BCF">
        <w:rPr>
          <w:rFonts w:ascii="Bell MT" w:eastAsia="Arial Unicode MS" w:hAnsi="Bell MT" w:cs="Arial Unicode MS"/>
          <w:color w:val="1C1C1C"/>
          <w:kern w:val="3"/>
          <w:szCs w:val="20"/>
          <w:lang w:eastAsia="zh-CN" w:bidi="hi-IN"/>
        </w:rPr>
        <w:t>participants durant l'année scolaire.</w:t>
      </w:r>
    </w:p>
    <w:p w14:paraId="2651ADCD"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1C1C1C"/>
          <w:kern w:val="3"/>
          <w:szCs w:val="20"/>
          <w:lang w:eastAsia="zh-CN" w:bidi="hi-IN"/>
        </w:rPr>
        <w:t>Ces animations ont été l'occasion d'accueillir 3 classes du centre d'enseignement secondaire d'Ernest Richard, dont les élèves entre 11 et 18 ans viennent d'arriver en Belgique et parlent donc très peu le français.</w:t>
      </w:r>
    </w:p>
    <w:p w14:paraId="268546C0"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61F7ECD8"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000000"/>
          <w:kern w:val="3"/>
          <w:szCs w:val="20"/>
          <w:lang w:eastAsia="zh-CN" w:bidi="hi-IN"/>
        </w:rPr>
        <w:t xml:space="preserve">- le stage de Pâques coorganisé avec Animations et Loisirs pour tous, le Welcome-Babbelkot et l'Aile qui a réuni sur le temps d'un après-midi 60 enfants autour des jeux de société que nous avions sélectionnés pour réjouir et surtout </w:t>
      </w:r>
      <w:r>
        <w:rPr>
          <w:rFonts w:ascii="Bell MT" w:eastAsia="Arial Unicode MS" w:hAnsi="Bell MT" w:cs="Arial Unicode MS"/>
          <w:color w:val="000000"/>
          <w:kern w:val="3"/>
          <w:szCs w:val="20"/>
          <w:lang w:eastAsia="zh-CN" w:bidi="hi-IN"/>
        </w:rPr>
        <w:t xml:space="preserve">être </w:t>
      </w:r>
      <w:r w:rsidRPr="001F7BCF">
        <w:rPr>
          <w:rFonts w:ascii="Bell MT" w:eastAsia="Arial Unicode MS" w:hAnsi="Bell MT" w:cs="Arial Unicode MS"/>
          <w:color w:val="000000"/>
          <w:kern w:val="3"/>
          <w:szCs w:val="20"/>
          <w:lang w:eastAsia="zh-CN" w:bidi="hi-IN"/>
        </w:rPr>
        <w:t>accessibles au 7-11 ans que nous accueillions. Nous avions prévu une réunion de préparation visant à faire découvrir les jeux que nous avions choisis dans l'optique d'impliquer ces structures dans l'animation d'un public nombreux, et de leur transmettre au-delà des règles des jeux, le plaisir de les transmettre eux-mêmes. C'était un moyen aussi de faire découvrir les jeux que nous envisagions pour la malle à jeux et d'avoir un retour de ceux qui en seraient les principaux bénéficiaires.</w:t>
      </w:r>
    </w:p>
    <w:p w14:paraId="7F46040A"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3C15F137"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000000"/>
          <w:kern w:val="3"/>
          <w:szCs w:val="20"/>
          <w:lang w:eastAsia="zh-CN" w:bidi="hi-IN"/>
        </w:rPr>
        <w:t>- le stage de Pâques sur une journée au centre de jeunesse de Basenvol avec une sélection de jeux coopératifs visant à rassembler son public adolescents et le public extérieur autour des valeurs d'entraide et de partage que ce type de jeux diffuse. Nous avons accueilli et animé ces jeux durant 7 heures entre 15 et 20 adolescents véritablement enjoués et mobilisés.</w:t>
      </w:r>
    </w:p>
    <w:p w14:paraId="30D38EF1"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3F1F83B9" w14:textId="77777777" w:rsidR="001F7BCF" w:rsidRPr="001F7BCF" w:rsidRDefault="00BB3E71" w:rsidP="001F7BCF">
      <w:pPr>
        <w:widowControl/>
        <w:autoSpaceDN w:val="0"/>
        <w:rPr>
          <w:rFonts w:ascii="Bell MT" w:eastAsia="Arial Unicode MS" w:hAnsi="Bell MT" w:cs="Arial Unicode MS"/>
          <w:color w:val="auto"/>
          <w:kern w:val="3"/>
          <w:sz w:val="24"/>
          <w:szCs w:val="24"/>
          <w:lang w:eastAsia="zh-CN" w:bidi="hi-IN"/>
        </w:rPr>
      </w:pPr>
      <w:r>
        <w:rPr>
          <w:rFonts w:ascii="Bell MT" w:eastAsia="Arial Unicode MS" w:hAnsi="Bell MT" w:cs="Arial Unicode MS"/>
          <w:color w:val="1C1C1C"/>
          <w:kern w:val="3"/>
          <w:szCs w:val="20"/>
          <w:lang w:eastAsia="zh-CN" w:bidi="hi-IN"/>
        </w:rPr>
        <w:t>- le projet d’une</w:t>
      </w:r>
      <w:r w:rsidR="001F7BCF" w:rsidRPr="001F7BCF">
        <w:rPr>
          <w:rFonts w:ascii="Bell MT" w:eastAsia="Arial Unicode MS" w:hAnsi="Bell MT" w:cs="Arial Unicode MS"/>
          <w:color w:val="1C1C1C"/>
          <w:kern w:val="3"/>
          <w:szCs w:val="20"/>
          <w:lang w:eastAsia="zh-CN" w:bidi="hi-IN"/>
        </w:rPr>
        <w:t xml:space="preserve"> malle à jeux a nécessité durant l'année une coordination au niveau de la Cohésion Sociale et des différents </w:t>
      </w:r>
      <w:r w:rsidR="001F7BCF" w:rsidRPr="00BB3E71">
        <w:rPr>
          <w:rFonts w:ascii="Bell MT" w:eastAsia="Arial Unicode MS" w:hAnsi="Bell MT" w:cs="Arial Unicode MS"/>
          <w:color w:val="1C1C1C"/>
          <w:kern w:val="3"/>
          <w:szCs w:val="20"/>
          <w:lang w:eastAsia="zh-CN" w:bidi="hi-IN"/>
        </w:rPr>
        <w:t xml:space="preserve">partenaires de la Concertation Locale par l'échange de mail, de réunions en petit comité </w:t>
      </w:r>
      <w:r w:rsidR="001F7BCF" w:rsidRPr="00BB3E71">
        <w:rPr>
          <w:rFonts w:ascii="Bell MT" w:eastAsia="Arial Unicode MS" w:hAnsi="Bell MT" w:cs="Arial Unicode MS"/>
          <w:color w:val="1D2228"/>
          <w:kern w:val="3"/>
          <w:szCs w:val="20"/>
          <w:lang w:eastAsia="zh-CN" w:bidi="hi-IN"/>
        </w:rPr>
        <w:t>(4-5 asbl, de 6 à 14 participants)</w:t>
      </w:r>
      <w:r w:rsidR="001F7BCF" w:rsidRPr="001F7BCF">
        <w:rPr>
          <w:rFonts w:ascii="Bell MT" w:eastAsia="Arial Unicode MS" w:hAnsi="Bell MT" w:cs="Arial Unicode MS"/>
          <w:color w:val="1D2228"/>
          <w:kern w:val="3"/>
          <w:szCs w:val="20"/>
          <w:lang w:eastAsia="zh-CN" w:bidi="hi-IN"/>
        </w:rPr>
        <w:t xml:space="preserve"> </w:t>
      </w:r>
      <w:r w:rsidR="001F7BCF" w:rsidRPr="001F7BCF">
        <w:rPr>
          <w:rFonts w:ascii="Bell MT" w:eastAsia="Arial Unicode MS" w:hAnsi="Bell MT" w:cs="Arial Unicode MS"/>
          <w:color w:val="1C1C1C"/>
          <w:kern w:val="3"/>
          <w:szCs w:val="20"/>
          <w:lang w:eastAsia="zh-CN" w:bidi="hi-IN"/>
        </w:rPr>
        <w:t xml:space="preserve">mais aussi lors des 2 réunions de Concertation Locale </w:t>
      </w:r>
      <w:r w:rsidR="001F7BCF" w:rsidRPr="001F7BCF">
        <w:rPr>
          <w:rFonts w:ascii="Bell MT" w:eastAsia="Arial Unicode MS" w:hAnsi="Bell MT" w:cs="Arial Unicode MS"/>
          <w:color w:val="1D2228"/>
          <w:kern w:val="3"/>
          <w:szCs w:val="20"/>
          <w:lang w:eastAsia="zh-CN" w:bidi="hi-IN"/>
        </w:rPr>
        <w:t>(9-10 asbl jusqu'à 20 personnes) auxquelles nous avons participé. L'enjeu principal de cette année a été de concevoir un fonctionnement qui puisse satisfaire tout le monde, de commencer une curation de jeux adéquat et une classification pour permettre aux partenaires de se repérer plus facilement.</w:t>
      </w:r>
    </w:p>
    <w:p w14:paraId="370D37AF"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111E087F"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Arial Unicode MS"/>
          <w:color w:val="000000"/>
          <w:kern w:val="3"/>
          <w:szCs w:val="20"/>
          <w:lang w:eastAsia="zh-CN" w:bidi="hi-IN"/>
        </w:rPr>
        <w:t>- la formation visant à autonomiser les structures de la Concertation Locale ont pris la forme de séances de découverte de jeux dans lesquelles nous abordons avec les participants en situation de jeux les points caractéristiques de l'animation du jeu et les connaissances qui le traverse</w:t>
      </w:r>
      <w:r>
        <w:rPr>
          <w:rFonts w:ascii="Bell MT" w:eastAsia="Arial Unicode MS" w:hAnsi="Bell MT" w:cs="Arial Unicode MS"/>
          <w:color w:val="000000"/>
          <w:kern w:val="3"/>
          <w:szCs w:val="20"/>
          <w:lang w:eastAsia="zh-CN" w:bidi="hi-IN"/>
        </w:rPr>
        <w:t>nt</w:t>
      </w:r>
      <w:r w:rsidRPr="001F7BCF">
        <w:rPr>
          <w:rFonts w:ascii="Bell MT" w:eastAsia="Arial Unicode MS" w:hAnsi="Bell MT" w:cs="Arial Unicode MS"/>
          <w:color w:val="000000"/>
          <w:kern w:val="3"/>
          <w:szCs w:val="20"/>
          <w:lang w:eastAsia="zh-CN" w:bidi="hi-IN"/>
        </w:rPr>
        <w:t>. Cette déviation dans l'offre est expliquée par le fait que ces associations ne sont pas demandeuses de formations techniques mais simplement d'outils pragmatiques à utiliser dans leur quotidien dont elles semblent souffrir du manque de temps et de moyens. Deux séances ont eu lieu en début d'année et les prochaines seront prévues lorsque la malle à jeux sera mise en place.</w:t>
      </w:r>
    </w:p>
    <w:p w14:paraId="4838B465" w14:textId="77777777" w:rsidR="001F7BCF" w:rsidRPr="001F7BCF" w:rsidRDefault="001F7BCF" w:rsidP="001F7BCF">
      <w:pPr>
        <w:widowControl/>
        <w:autoSpaceDN w:val="0"/>
        <w:rPr>
          <w:rFonts w:ascii="Bell MT" w:eastAsia="Arial Unicode MS" w:hAnsi="Bell MT" w:cs="Arial Unicode MS"/>
          <w:color w:val="auto"/>
          <w:kern w:val="3"/>
          <w:sz w:val="24"/>
          <w:szCs w:val="24"/>
          <w:lang w:eastAsia="zh-CN" w:bidi="hi-IN"/>
        </w:rPr>
      </w:pPr>
    </w:p>
    <w:p w14:paraId="426D72BD" w14:textId="77777777" w:rsidR="001F7BCF" w:rsidRDefault="001F7BCF" w:rsidP="001F7BCF">
      <w:pPr>
        <w:autoSpaceDN w:val="0"/>
        <w:rPr>
          <w:rFonts w:ascii="Bell MT" w:eastAsia="Arial Unicode MS" w:hAnsi="Bell MT" w:cs="garamond, 'new york'"/>
          <w:b/>
          <w:color w:val="26282A"/>
          <w:kern w:val="3"/>
          <w:szCs w:val="24"/>
          <w:lang w:val="fr-FR" w:eastAsia="zh-CN" w:bidi="hi-IN"/>
        </w:rPr>
      </w:pPr>
      <w:r>
        <w:rPr>
          <w:rFonts w:ascii="Bell MT" w:eastAsia="Arial Unicode MS" w:hAnsi="Bell MT" w:cs="garamond, 'new york'"/>
          <w:b/>
          <w:color w:val="26282A"/>
          <w:kern w:val="3"/>
          <w:szCs w:val="24"/>
          <w:lang w:val="fr-FR" w:eastAsia="zh-CN" w:bidi="hi-IN"/>
        </w:rPr>
        <w:t>Centre Culturel de Silly/</w:t>
      </w:r>
      <w:r w:rsidRPr="001F7BCF">
        <w:rPr>
          <w:rFonts w:ascii="Bell MT" w:eastAsia="Arial Unicode MS" w:hAnsi="Bell MT" w:cs="garamond, 'new york'"/>
          <w:b/>
          <w:color w:val="26282A"/>
          <w:kern w:val="3"/>
          <w:szCs w:val="24"/>
          <w:lang w:val="fr-FR" w:eastAsia="zh-CN" w:bidi="hi-IN"/>
        </w:rPr>
        <w:t>Hoves</w:t>
      </w:r>
    </w:p>
    <w:p w14:paraId="7BD793A6" w14:textId="77777777" w:rsidR="001F7BCF" w:rsidRPr="001F7BCF" w:rsidRDefault="001F7BCF" w:rsidP="001F7BCF">
      <w:pPr>
        <w:autoSpaceDN w:val="0"/>
        <w:rPr>
          <w:rFonts w:ascii="Bell MT" w:eastAsia="Arial Unicode MS" w:hAnsi="Bell MT" w:cs="garamond, 'new york'"/>
          <w:color w:val="26282A"/>
          <w:kern w:val="3"/>
          <w:szCs w:val="24"/>
          <w:lang w:val="fr-FR" w:eastAsia="zh-CN" w:bidi="hi-IN"/>
        </w:rPr>
      </w:pPr>
    </w:p>
    <w:p w14:paraId="18484317" w14:textId="77777777" w:rsidR="001F7BCF" w:rsidRPr="001F7BCF" w:rsidRDefault="001F7BCF" w:rsidP="001F7BCF">
      <w:pPr>
        <w:autoSpaceDN w:val="0"/>
        <w:rPr>
          <w:rFonts w:ascii="Bell MT" w:eastAsia="Arial Unicode MS" w:hAnsi="Bell MT" w:cs="garamond, 'new york'"/>
          <w:color w:val="26282A"/>
          <w:kern w:val="3"/>
          <w:szCs w:val="24"/>
          <w:lang w:val="fr-FR" w:eastAsia="zh-CN" w:bidi="hi-IN"/>
        </w:rPr>
      </w:pPr>
      <w:r w:rsidRPr="001F7BCF">
        <w:rPr>
          <w:rFonts w:ascii="Bell MT" w:eastAsia="Arial Unicode MS" w:hAnsi="Bell MT" w:cs="garamond, 'new york'"/>
          <w:color w:val="26282A"/>
          <w:kern w:val="3"/>
          <w:szCs w:val="24"/>
          <w:lang w:val="fr-FR" w:eastAsia="zh-CN" w:bidi="hi-IN"/>
        </w:rPr>
        <w:t>Inscrite dans le cadre d'un projet de quartier à la Clergerie (Hoves) dont l'objectif est la dynamisation des échanges intergénérationnels entre les habitants, l'activité initiée par le Centre Culturel de Silly a proposé aux habitants de tous âges de se rencontrer autour du jeu de société et de partager du plaisir ensemble (temps ludiques) mais vise aussi à accompagner ces participants dans un processus participatif de création ludique (temps loisir-créatif/Game design) propice à nourrir la cohésion, le sentiment d'appartenance et l'estime de soi.</w:t>
      </w:r>
    </w:p>
    <w:p w14:paraId="27427F88" w14:textId="77777777" w:rsidR="001F7BCF" w:rsidRPr="001F7BCF" w:rsidRDefault="001F7BCF" w:rsidP="001F7BCF">
      <w:pPr>
        <w:autoSpaceDN w:val="0"/>
        <w:rPr>
          <w:rFonts w:ascii="Bell MT" w:eastAsia="Arial Unicode MS" w:hAnsi="Bell MT" w:cs="garamond, 'new york'"/>
          <w:color w:val="26282A"/>
          <w:kern w:val="3"/>
          <w:szCs w:val="24"/>
          <w:lang w:val="fr-FR" w:eastAsia="zh-CN" w:bidi="hi-IN"/>
        </w:rPr>
      </w:pPr>
    </w:p>
    <w:p w14:paraId="3D234465" w14:textId="77777777" w:rsidR="001F7BCF" w:rsidRPr="001F7BCF" w:rsidRDefault="001F7BCF" w:rsidP="001F7BCF">
      <w:pPr>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garamond, 'new york'"/>
          <w:color w:val="26282A"/>
          <w:kern w:val="3"/>
          <w:szCs w:val="24"/>
          <w:lang w:val="fr-FR" w:eastAsia="zh-CN" w:bidi="hi-IN"/>
        </w:rPr>
        <w:t>Les animations se sont déroulées sur 5 mercredis après-midi réunissant une douzaine d'enfants ainsi que quelques parents, et se sont clôturées par une phase visant à tester le jeu durant l'événement de la foire des artisans (Hove).</w:t>
      </w:r>
    </w:p>
    <w:p w14:paraId="0D03B52E" w14:textId="77777777" w:rsidR="001F7BCF" w:rsidRPr="001F7BCF" w:rsidRDefault="001F7BCF" w:rsidP="001F7BCF">
      <w:pPr>
        <w:autoSpaceDN w:val="0"/>
        <w:rPr>
          <w:rFonts w:ascii="Bell MT" w:eastAsia="Arial Unicode MS" w:hAnsi="Bell MT" w:cs="Arial Unicode MS"/>
          <w:color w:val="auto"/>
          <w:kern w:val="3"/>
          <w:sz w:val="24"/>
          <w:szCs w:val="24"/>
          <w:lang w:eastAsia="zh-CN" w:bidi="hi-IN"/>
        </w:rPr>
      </w:pPr>
    </w:p>
    <w:p w14:paraId="624A5B0F" w14:textId="77777777" w:rsidR="001F7BCF" w:rsidRPr="001F7BCF" w:rsidRDefault="001F7BCF" w:rsidP="001F7BCF">
      <w:pPr>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garamond, 'new york'"/>
          <w:color w:val="26282A"/>
          <w:kern w:val="3"/>
          <w:szCs w:val="24"/>
          <w:lang w:val="fr-FR" w:eastAsia="zh-CN" w:bidi="hi-IN"/>
        </w:rPr>
        <w:t>- l'aspect temps ludiques de l'animation a atteint les objectifs de faire découvrir la culture du jeu de société dans un esprit de partage et de respect mutuel tout en considérant les besoins les enfants de relâcher la concentration et de se défouler avec des temps de récréation dans la cour de l'école. Les enfants dès la seconde séance nous ont accueilli avec l'enthousiasme de retrouver le plaisir des jeux qu'ils avaient découverts à la première séance, enthousiasme qui a perduré jusqu'à la fin des rencontres. Les enfants véritablement attachants ont montré par cet enthousiasme à quel point ils étaient en demande de ce type d'activités. Ils se sont approprié une vingtaine de jeux sur le cycle. En revanche peu ont finalement participé à ces temps de jeu en raison notamment d'un déficit de communication au niveau du partenaire.</w:t>
      </w:r>
    </w:p>
    <w:p w14:paraId="599434E0" w14:textId="77777777" w:rsidR="001F7BCF" w:rsidRPr="001F7BCF" w:rsidRDefault="001F7BCF" w:rsidP="001F7BCF">
      <w:pPr>
        <w:autoSpaceDN w:val="0"/>
        <w:rPr>
          <w:rFonts w:ascii="Bell MT" w:eastAsia="Arial Unicode MS" w:hAnsi="Bell MT" w:cs="Arial Unicode MS"/>
          <w:color w:val="auto"/>
          <w:kern w:val="3"/>
          <w:sz w:val="24"/>
          <w:szCs w:val="24"/>
          <w:lang w:eastAsia="zh-CN" w:bidi="hi-IN"/>
        </w:rPr>
      </w:pPr>
    </w:p>
    <w:p w14:paraId="25BD5AD4" w14:textId="77777777" w:rsidR="001F7BCF" w:rsidRPr="001F7BCF" w:rsidRDefault="001F7BCF" w:rsidP="001F7BCF">
      <w:pPr>
        <w:autoSpaceDN w:val="0"/>
        <w:rPr>
          <w:rFonts w:ascii="Bell MT" w:eastAsia="Arial Unicode MS" w:hAnsi="Bell MT" w:cs="Arial Unicode MS"/>
          <w:color w:val="auto"/>
          <w:kern w:val="3"/>
          <w:sz w:val="24"/>
          <w:szCs w:val="24"/>
          <w:lang w:eastAsia="zh-CN" w:bidi="hi-IN"/>
        </w:rPr>
      </w:pPr>
      <w:r w:rsidRPr="001F7BCF">
        <w:rPr>
          <w:rFonts w:ascii="Bell MT" w:eastAsia="Arial Unicode MS" w:hAnsi="Bell MT" w:cs="garamond, 'new york'"/>
          <w:color w:val="26282A"/>
          <w:kern w:val="3"/>
          <w:szCs w:val="24"/>
          <w:lang w:val="fr-FR" w:eastAsia="zh-CN" w:bidi="hi-IN"/>
        </w:rPr>
        <w:t>- l'aspect création de jeu a souffert du même déficit de participation des adultes. Malgré les suggestions que nous avons pu faire au partenaire pour y remédier et réussir à atteindre la création participative intergénérationnelle de ce jeu, peu de mesures ont été prises. Le partenaire a préféré miser sur la réussite de ce projet en nous laissant développer la base ludique (sur la thématique du quartier) que nous avions présentée en exemple pour illustrer le processus créatif d'un jeu. Même l'organisation de la phase de testing prévue lors de la foire a été négligée puisque nous avons dû le jour-même cherché un emplacement et avons dû nous contenter d'un espace à côté des enceintes. Malgré les relances du partenaire réclamant par la suite le produit fini, nous avons choisi de ne pas continuer le processus de création de ce jeu puisqu'il ne correspondait pas aux objectifs qui avaient été fixés et qui motivaient notre implication.</w:t>
      </w:r>
    </w:p>
    <w:p w14:paraId="6C524E9B" w14:textId="77777777" w:rsidR="001F7BCF" w:rsidRPr="001F7BCF" w:rsidRDefault="001F7BCF" w:rsidP="001F7BCF">
      <w:pPr>
        <w:autoSpaceDN w:val="0"/>
        <w:rPr>
          <w:rFonts w:ascii="Times New Roman" w:eastAsia="Arial Unicode MS" w:hAnsi="Times New Roman" w:cs="Arial Unicode MS"/>
          <w:color w:val="auto"/>
          <w:kern w:val="3"/>
          <w:sz w:val="24"/>
          <w:szCs w:val="24"/>
          <w:lang w:eastAsia="zh-CN" w:bidi="hi-IN"/>
        </w:rPr>
      </w:pPr>
    </w:p>
    <w:p w14:paraId="2C9E771D" w14:textId="77777777" w:rsidR="00764777" w:rsidRPr="00CB4EDE" w:rsidRDefault="00764777" w:rsidP="008A008C">
      <w:pPr>
        <w:pStyle w:val="Titre31"/>
        <w:tabs>
          <w:tab w:val="left" w:pos="3839"/>
        </w:tabs>
        <w:ind w:left="0"/>
        <w:rPr>
          <w:rFonts w:ascii="Bell MT" w:hAnsi="Bell MT"/>
          <w:color w:val="auto"/>
          <w:sz w:val="20"/>
          <w:szCs w:val="20"/>
          <w:lang w:val="fr-FR"/>
        </w:rPr>
      </w:pPr>
    </w:p>
    <w:p w14:paraId="564C4F1A" w14:textId="77777777" w:rsidR="008A008C" w:rsidRDefault="008A008C">
      <w:pPr>
        <w:pStyle w:val="Titre21"/>
        <w:ind w:left="0"/>
        <w:rPr>
          <w:rFonts w:ascii="Bell MT" w:eastAsia="Arial Unicode MS" w:hAnsi="Bell MT" w:cs="font408"/>
          <w:b w:val="0"/>
          <w:bCs w:val="0"/>
          <w:color w:val="00000A"/>
          <w:sz w:val="22"/>
          <w:szCs w:val="22"/>
          <w:lang w:eastAsia="ar-SA"/>
        </w:rPr>
      </w:pPr>
    </w:p>
    <w:p w14:paraId="488381CB" w14:textId="77777777" w:rsidR="004D1339" w:rsidRDefault="004D1339">
      <w:pPr>
        <w:widowControl/>
        <w:suppressAutoHyphens w:val="0"/>
        <w:textAlignment w:val="auto"/>
        <w:rPr>
          <w:rFonts w:ascii="Frontenac" w:eastAsia="MS Gothic" w:hAnsi="Frontenac" w:hint="eastAsia"/>
          <w:b/>
          <w:bCs/>
          <w:color w:val="F08D06"/>
          <w:sz w:val="32"/>
          <w:szCs w:val="26"/>
          <w:lang w:val="fr-FR"/>
        </w:rPr>
      </w:pPr>
      <w:bookmarkStart w:id="91" w:name="_Toc506302266"/>
      <w:bookmarkStart w:id="92" w:name="__RefHeading__5080_351957137"/>
      <w:bookmarkEnd w:id="91"/>
      <w:bookmarkEnd w:id="92"/>
      <w:r>
        <w:rPr>
          <w:rFonts w:hint="eastAsia"/>
          <w:lang w:val="fr-FR"/>
        </w:rPr>
        <w:br w:type="page"/>
      </w:r>
    </w:p>
    <w:p w14:paraId="7817316B" w14:textId="77777777" w:rsidR="005E7FAD" w:rsidRDefault="00352030">
      <w:pPr>
        <w:pStyle w:val="Titre21"/>
        <w:ind w:left="1287"/>
        <w:rPr>
          <w:rFonts w:hint="eastAsia"/>
        </w:rPr>
      </w:pPr>
      <w:bookmarkStart w:id="93" w:name="_Toc8633695"/>
      <w:r>
        <w:rPr>
          <w:noProof/>
          <w:lang w:val="fr-FR" w:eastAsia="fr-FR"/>
        </w:rPr>
        <w:lastRenderedPageBreak/>
        <w:drawing>
          <wp:anchor distT="0" distB="0" distL="114300" distR="116840" simplePos="0" relativeHeight="252172288" behindDoc="0" locked="0" layoutInCell="1" allowOverlap="1" wp14:anchorId="4444DDD2" wp14:editId="20FE992F">
            <wp:simplePos x="0" y="0"/>
            <wp:positionH relativeFrom="column">
              <wp:posOffset>3721100</wp:posOffset>
            </wp:positionH>
            <wp:positionV relativeFrom="paragraph">
              <wp:posOffset>-276860</wp:posOffset>
            </wp:positionV>
            <wp:extent cx="1807210" cy="2423795"/>
            <wp:effectExtent l="0" t="0" r="0" b="0"/>
            <wp:wrapSquare wrapText="bothSides"/>
            <wp:docPr id="22" nam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7"/>
                    <pic:cNvPicPr>
                      <a:picLocks noChangeAspect="1" noChangeArrowheads="1"/>
                    </pic:cNvPicPr>
                  </pic:nvPicPr>
                  <pic:blipFill>
                    <a:blip r:embed="rId27"/>
                    <a:stretch>
                      <a:fillRect/>
                    </a:stretch>
                  </pic:blipFill>
                  <pic:spPr bwMode="auto">
                    <a:xfrm>
                      <a:off x="0" y="0"/>
                      <a:ext cx="1807210" cy="2423795"/>
                    </a:xfrm>
                    <a:prstGeom prst="rect">
                      <a:avLst/>
                    </a:prstGeom>
                  </pic:spPr>
                </pic:pic>
              </a:graphicData>
            </a:graphic>
          </wp:anchor>
        </w:drawing>
      </w:r>
      <w:r>
        <w:rPr>
          <w:lang w:val="fr-FR"/>
        </w:rPr>
        <w:t>Formations</w:t>
      </w:r>
      <w:bookmarkEnd w:id="93"/>
    </w:p>
    <w:p w14:paraId="2CCFCC8F" w14:textId="1F33B57B" w:rsidR="005E7FAD" w:rsidRDefault="00B737E2">
      <w:pPr>
        <w:pStyle w:val="Titre41"/>
        <w:ind w:left="1287"/>
        <w:rPr>
          <w:rFonts w:hint="eastAsia"/>
          <w:iCs w:val="0"/>
          <w:color w:val="8064A2"/>
          <w:lang w:val="fr-FR"/>
        </w:rPr>
      </w:pPr>
      <w:r>
        <w:rPr>
          <w:iCs w:val="0"/>
          <w:color w:val="8064A2"/>
          <w:lang w:val="fr-FR"/>
        </w:rPr>
        <w:t>L’utilisation</w:t>
      </w:r>
      <w:r w:rsidR="00352030">
        <w:rPr>
          <w:iCs w:val="0"/>
          <w:color w:val="8064A2"/>
          <w:lang w:val="fr-FR"/>
        </w:rPr>
        <w:t xml:space="preserve"> du jeu dans son domaine professionnel</w:t>
      </w:r>
    </w:p>
    <w:p w14:paraId="3AE75900" w14:textId="77777777" w:rsidR="005E7FAD" w:rsidRDefault="005E7FAD">
      <w:pPr>
        <w:pStyle w:val="Titre41"/>
        <w:ind w:left="1287"/>
        <w:rPr>
          <w:rFonts w:hint="eastAsia"/>
          <w:iCs w:val="0"/>
          <w:color w:val="8064A2"/>
          <w:lang w:val="fr-FR"/>
        </w:rPr>
      </w:pPr>
    </w:p>
    <w:p w14:paraId="584E20AD" w14:textId="77777777" w:rsidR="005E7FAD" w:rsidRDefault="00352030" w:rsidP="004D1339">
      <w:pPr>
        <w:pStyle w:val="genese"/>
        <w:ind w:left="0"/>
      </w:pPr>
      <w:r>
        <w:t>Suite à plusieurs demandes, nous avons réfléchi à la manière d’intégrer et d’utiliser le jeu dans une pratique professionnelle qui n’est pas directement liée au monde du jeu.</w:t>
      </w:r>
    </w:p>
    <w:p w14:paraId="48487838" w14:textId="77777777" w:rsidR="004D1339" w:rsidRDefault="004D1339" w:rsidP="004D1339">
      <w:pPr>
        <w:pStyle w:val="Standard"/>
        <w:spacing w:line="100" w:lineRule="atLeast"/>
        <w:jc w:val="both"/>
        <w:rPr>
          <w:rFonts w:ascii="Bell MT" w:hAnsi="Bell MT"/>
          <w:i/>
          <w:lang w:val="fr-FR"/>
        </w:rPr>
      </w:pPr>
    </w:p>
    <w:p w14:paraId="1F38E159" w14:textId="77777777" w:rsidR="005E7FAD" w:rsidRDefault="00352030" w:rsidP="004D1339">
      <w:pPr>
        <w:pStyle w:val="Standard"/>
        <w:spacing w:line="100" w:lineRule="atLeast"/>
        <w:jc w:val="both"/>
        <w:rPr>
          <w:rFonts w:ascii="Bell MT" w:hAnsi="Bell MT"/>
          <w:lang w:val="fr-FR"/>
        </w:rPr>
      </w:pPr>
      <w:r>
        <w:rPr>
          <w:rFonts w:ascii="Bell MT" w:hAnsi="Bell MT"/>
          <w:lang w:val="fr-FR"/>
        </w:rPr>
        <w:t>Utiliser le jeu comme une malle à outils pour des activités professionnelles diverses et variées, c’est découvrir un moyen étonnement riche pour partager différemment vos objectifs. A travers des expériences inédites, le jeu est exploité sous ses différentes facettes et dévoile ses ressources en termes d’outil de communication, de créativité, de découverte ou de réflexion.</w:t>
      </w:r>
    </w:p>
    <w:p w14:paraId="6429E77A" w14:textId="77777777" w:rsidR="005E7FAD" w:rsidRDefault="005E7FAD">
      <w:pPr>
        <w:pStyle w:val="Standard"/>
        <w:spacing w:line="100" w:lineRule="atLeast"/>
        <w:jc w:val="both"/>
        <w:rPr>
          <w:rFonts w:ascii="Bell MT" w:hAnsi="Bell MT"/>
          <w:b/>
          <w:lang w:val="fr-FR"/>
        </w:rPr>
      </w:pPr>
    </w:p>
    <w:p w14:paraId="36A20C7C" w14:textId="77777777" w:rsidR="004D1339" w:rsidRDefault="004D1339">
      <w:pPr>
        <w:pStyle w:val="Standard"/>
        <w:spacing w:line="100" w:lineRule="atLeast"/>
        <w:rPr>
          <w:rFonts w:ascii="Bell MT" w:hAnsi="Bell MT"/>
          <w:b/>
        </w:rPr>
      </w:pPr>
    </w:p>
    <w:p w14:paraId="01C5D0BC" w14:textId="77777777" w:rsidR="005E7FAD" w:rsidRDefault="00352030">
      <w:pPr>
        <w:pStyle w:val="Standard"/>
        <w:spacing w:line="100" w:lineRule="atLeast"/>
        <w:rPr>
          <w:rFonts w:ascii="Bell MT" w:hAnsi="Bell MT"/>
          <w:b/>
        </w:rPr>
      </w:pPr>
      <w:r>
        <w:rPr>
          <w:noProof/>
          <w:lang w:val="fr-FR" w:eastAsia="fr-FR"/>
        </w:rPr>
        <w:drawing>
          <wp:anchor distT="0" distB="0" distL="114300" distR="118110" simplePos="0" relativeHeight="250500096" behindDoc="0" locked="0" layoutInCell="1" allowOverlap="1" wp14:anchorId="62475605" wp14:editId="65BBF5A0">
            <wp:simplePos x="0" y="0"/>
            <wp:positionH relativeFrom="column">
              <wp:posOffset>-39370</wp:posOffset>
            </wp:positionH>
            <wp:positionV relativeFrom="paragraph">
              <wp:posOffset>85090</wp:posOffset>
            </wp:positionV>
            <wp:extent cx="3501390" cy="2578100"/>
            <wp:effectExtent l="0" t="0" r="0" b="0"/>
            <wp:wrapSquare wrapText="bothSides"/>
            <wp:docPr id="23" nam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
                    <pic:cNvPicPr>
                      <a:picLocks noChangeAspect="1" noChangeArrowheads="1"/>
                    </pic:cNvPicPr>
                  </pic:nvPicPr>
                  <pic:blipFill>
                    <a:blip r:embed="rId28"/>
                    <a:stretch>
                      <a:fillRect/>
                    </a:stretch>
                  </pic:blipFill>
                  <pic:spPr bwMode="auto">
                    <a:xfrm>
                      <a:off x="0" y="0"/>
                      <a:ext cx="3501390" cy="2578100"/>
                    </a:xfrm>
                    <a:prstGeom prst="rect">
                      <a:avLst/>
                    </a:prstGeom>
                  </pic:spPr>
                </pic:pic>
              </a:graphicData>
            </a:graphic>
          </wp:anchor>
        </w:drawing>
      </w:r>
      <w:r>
        <w:rPr>
          <w:rFonts w:ascii="Bell MT" w:hAnsi="Bell MT"/>
          <w:b/>
        </w:rPr>
        <w:t>Objectifs</w:t>
      </w:r>
    </w:p>
    <w:p w14:paraId="1CE56E0D" w14:textId="77777777" w:rsidR="004D1339" w:rsidRDefault="004D1339">
      <w:pPr>
        <w:pStyle w:val="Standard"/>
        <w:spacing w:line="100" w:lineRule="atLeast"/>
      </w:pPr>
    </w:p>
    <w:p w14:paraId="28BBB395" w14:textId="77777777" w:rsidR="005E7FAD" w:rsidRDefault="00352030" w:rsidP="004D1339">
      <w:pPr>
        <w:pStyle w:val="Standard"/>
        <w:numPr>
          <w:ilvl w:val="0"/>
          <w:numId w:val="25"/>
        </w:numPr>
        <w:spacing w:line="100" w:lineRule="atLeast"/>
      </w:pPr>
      <w:r>
        <w:rPr>
          <w:rFonts w:ascii="Bell MT" w:eastAsia="Times New Roman" w:hAnsi="Bell MT" w:cs="Arial"/>
          <w:color w:val="000000"/>
        </w:rPr>
        <w:t>Avoir une vision globale du jeu de société en tant qu’</w:t>
      </w:r>
      <w:r>
        <w:rPr>
          <w:rFonts w:ascii="Bell MT" w:eastAsia="Times New Roman" w:hAnsi="Bell MT" w:cs="Arial"/>
          <w:b/>
          <w:color w:val="000000"/>
        </w:rPr>
        <w:t>outil de lien</w:t>
      </w:r>
    </w:p>
    <w:p w14:paraId="43E510DA" w14:textId="77777777" w:rsidR="005E7FAD" w:rsidRDefault="00352030" w:rsidP="004D1339">
      <w:pPr>
        <w:pStyle w:val="Standard"/>
        <w:numPr>
          <w:ilvl w:val="0"/>
          <w:numId w:val="25"/>
        </w:numPr>
        <w:spacing w:line="100" w:lineRule="atLeast"/>
      </w:pPr>
      <w:r>
        <w:rPr>
          <w:rFonts w:ascii="Bell MT" w:eastAsia="Times New Roman" w:hAnsi="Bell MT" w:cs="Arial"/>
          <w:b/>
          <w:color w:val="000000"/>
        </w:rPr>
        <w:t>Découvrir des jeux</w:t>
      </w:r>
      <w:r>
        <w:rPr>
          <w:rFonts w:ascii="Bell MT" w:eastAsia="Times New Roman" w:hAnsi="Bell MT" w:cs="Arial"/>
          <w:color w:val="000000"/>
        </w:rPr>
        <w:t xml:space="preserve"> d'accroche, des jeux de premier contact et de connaissance</w:t>
      </w:r>
    </w:p>
    <w:p w14:paraId="45C45E1A" w14:textId="77777777" w:rsidR="005E7FAD" w:rsidRDefault="00352030" w:rsidP="004D1339">
      <w:pPr>
        <w:pStyle w:val="Standard"/>
        <w:numPr>
          <w:ilvl w:val="0"/>
          <w:numId w:val="25"/>
        </w:numPr>
        <w:spacing w:line="100" w:lineRule="atLeast"/>
      </w:pPr>
      <w:r>
        <w:rPr>
          <w:rFonts w:ascii="Bell MT" w:eastAsia="Times New Roman" w:hAnsi="Bell MT" w:cs="Arial"/>
          <w:b/>
          <w:color w:val="000000"/>
        </w:rPr>
        <w:t>Réfléchir à son public-cible et à l'accompagnement</w:t>
      </w:r>
      <w:r>
        <w:rPr>
          <w:rFonts w:ascii="Bell MT" w:eastAsia="Times New Roman" w:hAnsi="Bell MT" w:cs="Arial"/>
          <w:color w:val="000000"/>
        </w:rPr>
        <w:t xml:space="preserve"> nécessaire autour de l'outil de plaisir que représente le jeu.</w:t>
      </w:r>
    </w:p>
    <w:p w14:paraId="195ADC4C" w14:textId="77777777" w:rsidR="005E7FAD" w:rsidRPr="004D1339" w:rsidRDefault="00352030" w:rsidP="004D1339">
      <w:pPr>
        <w:pStyle w:val="Standard"/>
        <w:numPr>
          <w:ilvl w:val="0"/>
          <w:numId w:val="25"/>
        </w:numPr>
        <w:spacing w:line="100" w:lineRule="atLeast"/>
      </w:pPr>
      <w:r>
        <w:rPr>
          <w:rFonts w:ascii="Bell MT" w:eastAsia="Times New Roman" w:hAnsi="Bell MT" w:cs="Arial"/>
          <w:b/>
          <w:color w:val="000000"/>
        </w:rPr>
        <w:t>Faire des liens</w:t>
      </w:r>
      <w:r>
        <w:rPr>
          <w:rFonts w:ascii="Bell MT" w:eastAsia="Times New Roman" w:hAnsi="Bell MT" w:cs="Arial"/>
          <w:color w:val="000000"/>
        </w:rPr>
        <w:t xml:space="preserve"> entre le jeu de société et son métier.</w:t>
      </w:r>
    </w:p>
    <w:p w14:paraId="4DC202B6" w14:textId="77777777" w:rsidR="004D1339" w:rsidRDefault="004D1339" w:rsidP="004D1339">
      <w:pPr>
        <w:pStyle w:val="Standard"/>
        <w:spacing w:line="100" w:lineRule="atLeast"/>
      </w:pPr>
    </w:p>
    <w:p w14:paraId="26EED550" w14:textId="77777777" w:rsidR="004D1339" w:rsidRDefault="004D1339" w:rsidP="004D1339">
      <w:pPr>
        <w:pStyle w:val="Standard"/>
        <w:spacing w:line="100" w:lineRule="atLeast"/>
      </w:pPr>
    </w:p>
    <w:p w14:paraId="337A25B2" w14:textId="77777777" w:rsidR="004D1339" w:rsidRDefault="004D1339" w:rsidP="004D1339">
      <w:pPr>
        <w:pStyle w:val="Standard"/>
        <w:spacing w:line="100" w:lineRule="atLeast"/>
      </w:pPr>
    </w:p>
    <w:p w14:paraId="7004EA03" w14:textId="77777777" w:rsidR="004D1339" w:rsidRDefault="004D1339" w:rsidP="004D1339">
      <w:pPr>
        <w:pStyle w:val="Standard"/>
        <w:spacing w:line="100" w:lineRule="atLeast"/>
      </w:pPr>
    </w:p>
    <w:p w14:paraId="079278D1" w14:textId="77777777" w:rsidR="004D1339" w:rsidRDefault="004D1339" w:rsidP="004D1339">
      <w:pPr>
        <w:pStyle w:val="Standard"/>
        <w:spacing w:line="100" w:lineRule="atLeast"/>
      </w:pPr>
    </w:p>
    <w:p w14:paraId="1931A9FE" w14:textId="77777777" w:rsidR="004D1339" w:rsidRDefault="004D1339" w:rsidP="004D1339">
      <w:pPr>
        <w:pStyle w:val="Standard"/>
        <w:spacing w:line="100" w:lineRule="atLeast"/>
      </w:pPr>
    </w:p>
    <w:p w14:paraId="2153345E" w14:textId="77777777" w:rsidR="005E7FAD" w:rsidRDefault="00352030" w:rsidP="004D1339">
      <w:pPr>
        <w:pStyle w:val="Titre11"/>
        <w:spacing w:before="240" w:after="200" w:line="240" w:lineRule="auto"/>
        <w:ind w:left="720"/>
        <w:rPr>
          <w:rFonts w:ascii="Bell MT" w:hAnsi="Bell MT"/>
          <w:lang w:val="fr-FR"/>
        </w:rPr>
      </w:pPr>
      <w:bookmarkStart w:id="94" w:name="__RefHeading__5082_351957137"/>
      <w:bookmarkEnd w:id="94"/>
      <w:r>
        <w:rPr>
          <w:sz w:val="24"/>
          <w:lang w:val="fr-FR"/>
        </w:rPr>
        <w:t xml:space="preserve"> </w:t>
      </w:r>
      <w:bookmarkStart w:id="95" w:name="_Toc506302267"/>
      <w:bookmarkStart w:id="96" w:name="_Toc8633696"/>
      <w:bookmarkEnd w:id="95"/>
      <w:r>
        <w:rPr>
          <w:sz w:val="24"/>
          <w:lang w:val="fr-FR"/>
        </w:rPr>
        <w:t>Et en 201</w:t>
      </w:r>
      <w:r w:rsidR="007265CA">
        <w:rPr>
          <w:sz w:val="24"/>
          <w:lang w:val="fr-FR"/>
        </w:rPr>
        <w:t>9</w:t>
      </w:r>
      <w:r>
        <w:rPr>
          <w:sz w:val="24"/>
          <w:lang w:val="fr-FR"/>
        </w:rPr>
        <w:t>?</w:t>
      </w:r>
      <w:bookmarkEnd w:id="96"/>
    </w:p>
    <w:p w14:paraId="0A1796C8" w14:textId="12C9C308" w:rsidR="005E7FAD" w:rsidRDefault="004D1339">
      <w:pPr>
        <w:pStyle w:val="Standard"/>
        <w:jc w:val="both"/>
        <w:rPr>
          <w:rFonts w:ascii="Bell MT" w:hAnsi="Bell MT"/>
          <w:lang w:val="fr-FR"/>
        </w:rPr>
      </w:pPr>
      <w:r w:rsidRPr="008F17BA">
        <w:rPr>
          <w:rFonts w:ascii="Bell MT" w:hAnsi="Bell MT"/>
        </w:rPr>
        <w:t>C</w:t>
      </w:r>
      <w:r w:rsidR="00352030" w:rsidRPr="008F17BA">
        <w:rPr>
          <w:rFonts w:ascii="Bell MT" w:hAnsi="Bell MT"/>
          <w:lang w:val="fr-FR"/>
        </w:rPr>
        <w:t>ette année également, l’équipe de Let’s Play Together a fait partie des formateurs de l’</w:t>
      </w:r>
      <w:r w:rsidR="00352030" w:rsidRPr="008F17BA">
        <w:rPr>
          <w:rFonts w:ascii="Bell MT" w:hAnsi="Bell MT"/>
          <w:b/>
          <w:bCs/>
          <w:lang w:val="fr-FR"/>
        </w:rPr>
        <w:t>Année de Spécialisation en Sciences et Techniques du Jeu</w:t>
      </w:r>
      <w:r w:rsidR="00352030" w:rsidRPr="008F17BA">
        <w:rPr>
          <w:rFonts w:ascii="Bell MT" w:hAnsi="Bell MT"/>
          <w:lang w:val="fr-FR"/>
        </w:rPr>
        <w:t xml:space="preserve">, dispensée par la Haute École Bruxelles-Brabant. Nous intervenons ainsi en </w:t>
      </w:r>
      <w:r w:rsidR="00B737E2" w:rsidRPr="008F17BA">
        <w:rPr>
          <w:rFonts w:ascii="Bell MT" w:hAnsi="Bell MT"/>
          <w:lang w:val="fr-FR"/>
        </w:rPr>
        <w:t>coanimation</w:t>
      </w:r>
      <w:r w:rsidR="00624D43" w:rsidRPr="008F17BA">
        <w:rPr>
          <w:rFonts w:ascii="Bell MT" w:hAnsi="Bell MT"/>
          <w:lang w:val="fr-FR"/>
        </w:rPr>
        <w:t xml:space="preserve"> </w:t>
      </w:r>
      <w:r w:rsidR="008F17BA">
        <w:rPr>
          <w:rFonts w:ascii="Bell MT" w:hAnsi="Bell MT"/>
          <w:lang w:val="fr-FR"/>
        </w:rPr>
        <w:t xml:space="preserve">de deux séminaires ainsi que dans l’accompagnement </w:t>
      </w:r>
      <w:r w:rsidR="00624D43" w:rsidRPr="008F17BA">
        <w:rPr>
          <w:rFonts w:ascii="Bell MT" w:hAnsi="Bell MT"/>
          <w:lang w:val="fr-FR"/>
        </w:rPr>
        <w:t>et le suiv</w:t>
      </w:r>
      <w:r w:rsidR="008F17BA">
        <w:rPr>
          <w:rFonts w:ascii="Bell MT" w:hAnsi="Bell MT"/>
          <w:lang w:val="fr-FR"/>
        </w:rPr>
        <w:t>i</w:t>
      </w:r>
      <w:r w:rsidR="00624D43" w:rsidRPr="008F17BA">
        <w:rPr>
          <w:rFonts w:ascii="Bell MT" w:hAnsi="Bell MT"/>
          <w:lang w:val="fr-FR"/>
        </w:rPr>
        <w:t xml:space="preserve"> de stagiaire.</w:t>
      </w:r>
    </w:p>
    <w:p w14:paraId="460039A4" w14:textId="30DE3396" w:rsidR="008F17BA" w:rsidRDefault="008F17BA">
      <w:pPr>
        <w:pStyle w:val="Standard"/>
        <w:jc w:val="both"/>
        <w:rPr>
          <w:rFonts w:ascii="Bell MT" w:hAnsi="Bell MT"/>
          <w:lang w:val="fr-FR"/>
        </w:rPr>
      </w:pPr>
      <w:r>
        <w:rPr>
          <w:rFonts w:ascii="Bell MT" w:hAnsi="Bell MT"/>
          <w:lang w:val="fr-FR"/>
        </w:rPr>
        <w:t xml:space="preserve">Deux séminaires, « Empathie ludique » et « Plaisirs du jeu » ont été </w:t>
      </w:r>
      <w:r w:rsidR="00B737E2">
        <w:rPr>
          <w:rFonts w:ascii="Bell MT" w:hAnsi="Bell MT"/>
          <w:lang w:val="fr-FR"/>
        </w:rPr>
        <w:t>coanimés</w:t>
      </w:r>
      <w:r>
        <w:rPr>
          <w:rFonts w:ascii="Bell MT" w:hAnsi="Bell MT"/>
          <w:lang w:val="fr-FR"/>
        </w:rPr>
        <w:t xml:space="preserve">. </w:t>
      </w:r>
    </w:p>
    <w:p w14:paraId="11B03142" w14:textId="77777777" w:rsidR="008F17BA" w:rsidRDefault="008F17BA">
      <w:pPr>
        <w:pStyle w:val="Standard"/>
        <w:jc w:val="both"/>
        <w:rPr>
          <w:rFonts w:ascii="Bell MT" w:hAnsi="Bell MT"/>
          <w:lang w:val="fr-FR"/>
        </w:rPr>
      </w:pPr>
      <w:r>
        <w:rPr>
          <w:rFonts w:ascii="Bell MT" w:hAnsi="Bell MT"/>
          <w:lang w:val="fr-FR"/>
        </w:rPr>
        <w:t>L’objectif du séminaire sur l’ « Empathie ludique » était de prendre conscience que jouer peut être confrontant et que « rentrer » dans le jeu n’est pas une évidence pour tout le monde. Comment être sensible et s’adapter aux réactions du public face à un jeu ?</w:t>
      </w:r>
    </w:p>
    <w:p w14:paraId="2F5E5AF0" w14:textId="2AEBEFEB" w:rsidR="008F17BA" w:rsidRDefault="008F17BA">
      <w:pPr>
        <w:pStyle w:val="Standard"/>
        <w:jc w:val="both"/>
      </w:pPr>
      <w:r>
        <w:rPr>
          <w:rFonts w:ascii="Bell MT" w:hAnsi="Bell MT"/>
          <w:lang w:val="fr-FR"/>
        </w:rPr>
        <w:t xml:space="preserve">L’objectif du séminaire sur les « Plaisirs du jeu » était de chercher à débusquer les différents types de plaisirs rencontrés dans les jeux. Ce thème fait également l’objet d’une recherche en cours menée conjointement par certains membres de Let’s </w:t>
      </w:r>
      <w:r w:rsidR="00B737E2">
        <w:rPr>
          <w:rFonts w:ascii="Bell MT" w:hAnsi="Bell MT"/>
          <w:lang w:val="fr-FR"/>
        </w:rPr>
        <w:t>Play</w:t>
      </w:r>
      <w:r>
        <w:rPr>
          <w:rFonts w:ascii="Bell MT" w:hAnsi="Bell MT"/>
          <w:lang w:val="fr-FR"/>
        </w:rPr>
        <w:t xml:space="preserve"> et l’Asbl Ludeo. L’idée est que tous les jeux n’offrent pas la même expérience, le même plaisir. Pourquoi aimons-nous tel ou tel jeu ? Pourquoi détestons-nous tel autre ? le rôle de l’animateur étant de se mettre au service des animés, quel meilleur vecteur que le plaisir pour faire découvrir un jeu ?</w:t>
      </w:r>
    </w:p>
    <w:p w14:paraId="51D3783C" w14:textId="77777777" w:rsidR="004D1339" w:rsidRDefault="004D1339" w:rsidP="004D1339">
      <w:pPr>
        <w:pStyle w:val="Corpsdetexte"/>
        <w:rPr>
          <w:rFonts w:ascii="Bell MT" w:eastAsia="MS Mincho" w:hAnsi="Bell MT" w:cs="DejaVu Sans"/>
          <w:lang w:val="fr-BE" w:eastAsia="ja-JP" w:bidi="ar-SA"/>
        </w:rPr>
      </w:pPr>
    </w:p>
    <w:p w14:paraId="38B887D7" w14:textId="77777777" w:rsidR="00516271" w:rsidRDefault="00352030" w:rsidP="00516271">
      <w:pPr>
        <w:pStyle w:val="Corpsdetexte"/>
        <w:spacing w:line="240" w:lineRule="auto"/>
        <w:rPr>
          <w:rFonts w:ascii="Bell MT" w:eastAsia="MS Mincho" w:hAnsi="Bell MT" w:cs="DejaVu Sans"/>
          <w:bCs/>
          <w:sz w:val="20"/>
          <w:szCs w:val="20"/>
          <w:lang w:val="fr-FR" w:eastAsia="ja-JP" w:bidi="ar-SA"/>
        </w:rPr>
      </w:pPr>
      <w:r w:rsidRPr="007F21D4">
        <w:rPr>
          <w:rFonts w:ascii="Bell MT" w:eastAsia="MS Mincho" w:hAnsi="Bell MT" w:cs="DejaVu Sans"/>
          <w:sz w:val="20"/>
          <w:szCs w:val="20"/>
          <w:lang w:val="fr-FR" w:eastAsia="ja-JP" w:bidi="ar-SA"/>
        </w:rPr>
        <w:t xml:space="preserve">Toujours dans la création, en partenariat avec le </w:t>
      </w:r>
      <w:r w:rsidRPr="007F21D4">
        <w:rPr>
          <w:rFonts w:ascii="Bell MT" w:eastAsia="MS Mincho" w:hAnsi="Bell MT" w:cs="DejaVu Sans"/>
          <w:b/>
          <w:sz w:val="20"/>
          <w:szCs w:val="20"/>
          <w:lang w:val="fr-FR" w:eastAsia="ja-JP" w:bidi="ar-SA"/>
        </w:rPr>
        <w:t>Centre de Littérature de Jeunesse de Bruxelles</w:t>
      </w:r>
      <w:r w:rsidRPr="007F21D4">
        <w:rPr>
          <w:rFonts w:ascii="Bell MT" w:eastAsia="MS Mincho" w:hAnsi="Bell MT" w:cs="DejaVu Sans"/>
          <w:sz w:val="20"/>
          <w:szCs w:val="20"/>
          <w:lang w:val="fr-FR" w:eastAsia="ja-JP" w:bidi="ar-SA"/>
        </w:rPr>
        <w:t xml:space="preserve"> (CLJB), nous avons voulu mettre en évidence et explorer les </w:t>
      </w:r>
      <w:r w:rsidRPr="007F21D4">
        <w:rPr>
          <w:rFonts w:ascii="Bell MT" w:eastAsia="MS Mincho" w:hAnsi="Bell MT" w:cs="DejaVu Sans"/>
          <w:b/>
          <w:sz w:val="20"/>
          <w:szCs w:val="20"/>
          <w:lang w:val="fr-FR" w:eastAsia="ja-JP" w:bidi="ar-SA"/>
        </w:rPr>
        <w:t>liens</w:t>
      </w:r>
      <w:r w:rsidRPr="007F21D4">
        <w:rPr>
          <w:rFonts w:ascii="Bell MT" w:eastAsia="MS Mincho" w:hAnsi="Bell MT" w:cs="DejaVu Sans"/>
          <w:sz w:val="20"/>
          <w:szCs w:val="20"/>
          <w:lang w:val="fr-FR" w:eastAsia="ja-JP" w:bidi="ar-SA"/>
        </w:rPr>
        <w:t xml:space="preserve"> qui peuvent exister </w:t>
      </w:r>
      <w:r w:rsidRPr="007F21D4">
        <w:rPr>
          <w:rFonts w:ascii="Bell MT" w:eastAsia="MS Mincho" w:hAnsi="Bell MT" w:cs="DejaVu Sans"/>
          <w:b/>
          <w:bCs/>
          <w:sz w:val="20"/>
          <w:szCs w:val="20"/>
          <w:lang w:val="fr-BE" w:eastAsia="ja-JP" w:bidi="ar-SA"/>
        </w:rPr>
        <w:t xml:space="preserve">entre la littérature jeunesse et le jeu de société, </w:t>
      </w:r>
      <w:r w:rsidRPr="007F21D4">
        <w:rPr>
          <w:rFonts w:ascii="Bell MT" w:eastAsia="MS Mincho" w:hAnsi="Bell MT" w:cs="DejaVu Sans"/>
          <w:bCs/>
          <w:sz w:val="20"/>
          <w:szCs w:val="20"/>
          <w:lang w:val="fr-BE" w:eastAsia="ja-JP" w:bidi="ar-SA"/>
        </w:rPr>
        <w:t xml:space="preserve">en analysant un peu tout ce qui les compose. Le but étant ensuite pour les </w:t>
      </w:r>
      <w:r w:rsidRPr="007F21D4">
        <w:rPr>
          <w:rFonts w:ascii="Bell MT" w:eastAsia="MS Mincho" w:hAnsi="Bell MT" w:cs="DejaVu Sans"/>
          <w:b/>
          <w:sz w:val="20"/>
          <w:szCs w:val="20"/>
          <w:lang w:val="fr-FR" w:eastAsia="ja-JP" w:bidi="ar-SA"/>
        </w:rPr>
        <w:t>ludothécaires, bibliothécaires, enseignants, animateurs</w:t>
      </w:r>
      <w:r w:rsidRPr="007F21D4">
        <w:rPr>
          <w:rFonts w:ascii="Bell MT" w:eastAsia="MS Mincho" w:hAnsi="Bell MT" w:cs="DejaVu Sans"/>
          <w:b/>
          <w:bCs/>
          <w:sz w:val="20"/>
          <w:szCs w:val="20"/>
          <w:lang w:val="fr-BE" w:eastAsia="ja-JP" w:bidi="ar-SA"/>
        </w:rPr>
        <w:t xml:space="preserve"> présents</w:t>
      </w:r>
      <w:r w:rsidRPr="007F21D4">
        <w:rPr>
          <w:rFonts w:ascii="Bell MT" w:eastAsia="MS Mincho" w:hAnsi="Bell MT" w:cs="DejaVu Sans"/>
          <w:bCs/>
          <w:sz w:val="20"/>
          <w:szCs w:val="20"/>
          <w:lang w:val="fr-BE" w:eastAsia="ja-JP" w:bidi="ar-SA"/>
        </w:rPr>
        <w:t xml:space="preserve"> de </w:t>
      </w:r>
      <w:r w:rsidRPr="007F21D4">
        <w:rPr>
          <w:rFonts w:ascii="Bell MT" w:eastAsia="MS Mincho" w:hAnsi="Bell MT" w:cs="DejaVu Sans"/>
          <w:bCs/>
          <w:sz w:val="20"/>
          <w:szCs w:val="20"/>
          <w:lang w:val="fr-FR" w:eastAsia="ja-JP" w:bidi="ar-SA"/>
        </w:rPr>
        <w:t>créer des jeux au départ d’albums jeunesse, par le biais de démarches créatives et d’une méthodologie propre à la création de jeu.</w:t>
      </w:r>
      <w:r w:rsidR="00516271">
        <w:rPr>
          <w:rFonts w:ascii="Bell MT" w:eastAsia="MS Mincho" w:hAnsi="Bell MT" w:cs="DejaVu Sans"/>
          <w:bCs/>
          <w:sz w:val="20"/>
          <w:szCs w:val="20"/>
          <w:lang w:val="fr-FR" w:eastAsia="ja-JP" w:bidi="ar-SA"/>
        </w:rPr>
        <w:t xml:space="preserve"> </w:t>
      </w:r>
    </w:p>
    <w:p w14:paraId="1A40081E" w14:textId="4D676F78" w:rsidR="00516271" w:rsidRPr="00516271" w:rsidRDefault="00516271" w:rsidP="00516271">
      <w:pPr>
        <w:pStyle w:val="Corpsdetexte"/>
        <w:spacing w:line="240" w:lineRule="auto"/>
        <w:rPr>
          <w:rFonts w:ascii="Bell MT" w:eastAsia="MS Mincho" w:hAnsi="Bell MT" w:cs="DejaVu Sans"/>
          <w:bCs/>
          <w:sz w:val="20"/>
          <w:szCs w:val="20"/>
          <w:lang w:val="fr-FR" w:eastAsia="ja-JP"/>
        </w:rPr>
      </w:pPr>
      <w:r>
        <w:rPr>
          <w:rFonts w:ascii="Bell MT" w:eastAsia="MS Mincho" w:hAnsi="Bell MT" w:cs="DejaVu Sans"/>
          <w:bCs/>
          <w:sz w:val="20"/>
          <w:szCs w:val="20"/>
          <w:lang w:val="fr-FR" w:eastAsia="ja-JP" w:bidi="ar-SA"/>
        </w:rPr>
        <w:lastRenderedPageBreak/>
        <w:t xml:space="preserve">La formation s’intitule </w:t>
      </w:r>
      <w:r w:rsidRPr="00516271">
        <w:rPr>
          <w:rFonts w:ascii="Bell MT" w:eastAsia="MS Mincho" w:hAnsi="Bell MT" w:cs="DejaVu Sans"/>
          <w:b/>
          <w:bCs/>
          <w:sz w:val="20"/>
          <w:szCs w:val="20"/>
          <w:lang w:val="fr-FR" w:eastAsia="ja-JP" w:bidi="ar-SA"/>
        </w:rPr>
        <w:t>« </w:t>
      </w:r>
      <w:r w:rsidR="00B737E2" w:rsidRPr="00516271">
        <w:rPr>
          <w:rFonts w:ascii="Bell MT" w:eastAsia="MS Mincho" w:hAnsi="Bell MT" w:cs="DejaVu Sans"/>
          <w:b/>
          <w:bCs/>
          <w:sz w:val="20"/>
          <w:szCs w:val="20"/>
          <w:lang w:val="fr-FR" w:eastAsia="ja-JP" w:bidi="ar-SA"/>
        </w:rPr>
        <w:t>Album</w:t>
      </w:r>
      <w:r w:rsidRPr="00516271">
        <w:rPr>
          <w:rFonts w:ascii="Bell MT" w:eastAsia="MS Mincho" w:hAnsi="Bell MT" w:cs="DejaVu Sans"/>
          <w:b/>
          <w:bCs/>
          <w:sz w:val="20"/>
          <w:szCs w:val="20"/>
          <w:lang w:val="fr-FR" w:eastAsia="ja-JP" w:bidi="ar-SA"/>
        </w:rPr>
        <w:t xml:space="preserve"> Jeu(x)nesse »</w:t>
      </w:r>
      <w:r>
        <w:rPr>
          <w:rFonts w:ascii="Bell MT" w:eastAsia="MS Mincho" w:hAnsi="Bell MT" w:cs="DejaVu Sans"/>
          <w:b/>
          <w:bCs/>
          <w:sz w:val="20"/>
          <w:szCs w:val="20"/>
          <w:lang w:val="fr-FR" w:eastAsia="ja-JP" w:bidi="ar-SA"/>
        </w:rPr>
        <w:t xml:space="preserve"> </w:t>
      </w:r>
      <w:r>
        <w:rPr>
          <w:rFonts w:ascii="Bell MT" w:eastAsia="MS Mincho" w:hAnsi="Bell MT" w:cs="DejaVu Sans"/>
          <w:bCs/>
          <w:sz w:val="20"/>
          <w:szCs w:val="20"/>
          <w:lang w:val="fr-FR" w:eastAsia="ja-JP" w:bidi="ar-SA"/>
        </w:rPr>
        <w:t xml:space="preserve">et se décline sur les </w:t>
      </w:r>
      <w:r w:rsidRPr="00516271">
        <w:rPr>
          <w:rFonts w:ascii="Bell MT" w:eastAsia="MS Mincho" w:hAnsi="Bell MT" w:cs="DejaVu Sans"/>
          <w:bCs/>
          <w:sz w:val="20"/>
          <w:szCs w:val="20"/>
          <w:lang w:val="fr-FR" w:eastAsia="ja-JP" w:bidi="ar-SA"/>
        </w:rPr>
        <w:t xml:space="preserve">axes suivants : </w:t>
      </w:r>
    </w:p>
    <w:p w14:paraId="2584258A" w14:textId="77777777" w:rsidR="00516271" w:rsidRPr="00516271" w:rsidRDefault="00516271" w:rsidP="00516271">
      <w:pPr>
        <w:pStyle w:val="Corpsdetexte"/>
        <w:spacing w:line="240" w:lineRule="auto"/>
        <w:rPr>
          <w:rFonts w:ascii="Bell MT" w:hAnsi="Bell MT"/>
          <w:bCs/>
          <w:sz w:val="20"/>
          <w:szCs w:val="20"/>
          <w:lang w:val="fr-FR"/>
        </w:rPr>
      </w:pPr>
      <w:r w:rsidRPr="00516271">
        <w:rPr>
          <w:rFonts w:ascii="Bell MT" w:eastAsia="Loma" w:hAnsi="Bell MT"/>
          <w:bCs/>
          <w:sz w:val="20"/>
          <w:szCs w:val="20"/>
          <w:lang w:val="fr-FR" w:bidi="ar-SA"/>
        </w:rPr>
        <w:t xml:space="preserve"> </w:t>
      </w:r>
      <w:r w:rsidRPr="00516271">
        <w:rPr>
          <w:rFonts w:ascii="Bell MT" w:hAnsi="Bell MT"/>
          <w:bCs/>
          <w:sz w:val="20"/>
          <w:szCs w:val="20"/>
          <w:lang w:val="fr-FR" w:bidi="ar-SA"/>
        </w:rPr>
        <w:t>- tisser des liens entre la littérature jeunesse et le jeu de société </w:t>
      </w:r>
    </w:p>
    <w:p w14:paraId="59A0F347" w14:textId="77777777" w:rsidR="00516271" w:rsidRPr="00516271" w:rsidRDefault="00516271" w:rsidP="00516271">
      <w:pPr>
        <w:pStyle w:val="Corpsdetexte"/>
        <w:spacing w:line="240" w:lineRule="auto"/>
        <w:rPr>
          <w:rFonts w:ascii="Bell MT" w:hAnsi="Bell MT"/>
          <w:bCs/>
          <w:sz w:val="20"/>
          <w:szCs w:val="20"/>
          <w:lang w:val="fr-FR"/>
        </w:rPr>
      </w:pPr>
      <w:r w:rsidRPr="00516271">
        <w:rPr>
          <w:rFonts w:ascii="Bell MT" w:hAnsi="Bell MT"/>
          <w:bCs/>
          <w:sz w:val="20"/>
          <w:szCs w:val="20"/>
          <w:lang w:val="fr-FR"/>
        </w:rPr>
        <w:t>- découvrir activement une sélection de jeux de société en lien avec les albums jeunesse et les contes &amp; appréciation des atouts et faiblesses de ces supports ludiques ;</w:t>
      </w:r>
    </w:p>
    <w:p w14:paraId="0EA1C3F6" w14:textId="77777777" w:rsidR="00516271" w:rsidRPr="00516271" w:rsidRDefault="00516271" w:rsidP="00516271">
      <w:pPr>
        <w:pStyle w:val="Corpsdetexte"/>
        <w:spacing w:line="240" w:lineRule="auto"/>
        <w:rPr>
          <w:rFonts w:ascii="Bell MT" w:hAnsi="Bell MT"/>
          <w:bCs/>
          <w:sz w:val="20"/>
          <w:szCs w:val="20"/>
          <w:lang w:val="fr-FR"/>
        </w:rPr>
      </w:pPr>
      <w:r w:rsidRPr="00516271">
        <w:rPr>
          <w:rFonts w:ascii="Bell MT" w:hAnsi="Bell MT"/>
          <w:bCs/>
          <w:sz w:val="20"/>
          <w:szCs w:val="20"/>
          <w:lang w:val="fr-FR"/>
        </w:rPr>
        <w:t>- mettre en évidence des caractéristiques d’un jeu de société: les mécaniques utilisées, les compétences sollicitées et le matériel nécessaire ;</w:t>
      </w:r>
    </w:p>
    <w:p w14:paraId="6EE76DAF" w14:textId="77777777" w:rsidR="00516271" w:rsidRPr="00516271" w:rsidRDefault="00516271" w:rsidP="00516271">
      <w:pPr>
        <w:pStyle w:val="Corpsdetexte"/>
        <w:spacing w:line="240" w:lineRule="auto"/>
        <w:rPr>
          <w:rFonts w:ascii="Bell MT" w:hAnsi="Bell MT"/>
          <w:bCs/>
          <w:sz w:val="20"/>
          <w:szCs w:val="20"/>
          <w:lang w:val="fr-FR"/>
        </w:rPr>
      </w:pPr>
      <w:r w:rsidRPr="00516271">
        <w:rPr>
          <w:rFonts w:ascii="Bell MT" w:hAnsi="Bell MT"/>
          <w:bCs/>
          <w:sz w:val="20"/>
          <w:szCs w:val="20"/>
          <w:lang w:val="fr-FR"/>
        </w:rPr>
        <w:t xml:space="preserve">- créer des jeux au départ d’albums jeunesse, par le biais de démarches créatives et d’une méthodologie propre à la création de jeu. </w:t>
      </w:r>
    </w:p>
    <w:p w14:paraId="3F67D10E" w14:textId="77777777" w:rsidR="005E7FAD" w:rsidRDefault="00352030" w:rsidP="007F21D4">
      <w:pPr>
        <w:pStyle w:val="Standard"/>
        <w:jc w:val="both"/>
        <w:rPr>
          <w:rFonts w:ascii="Bell MT" w:hAnsi="Bell MT"/>
          <w:lang w:val="fr-FR"/>
        </w:rPr>
      </w:pPr>
      <w:r>
        <w:rPr>
          <w:rFonts w:ascii="Bell MT" w:hAnsi="Bell MT"/>
          <w:lang w:val="fr-FR"/>
        </w:rPr>
        <w:t xml:space="preserve">Également à Bruxelles, c’est avec les </w:t>
      </w:r>
      <w:r>
        <w:rPr>
          <w:rFonts w:ascii="Bell MT" w:hAnsi="Bell MT"/>
          <w:b/>
          <w:lang w:val="fr-FR"/>
        </w:rPr>
        <w:t>seniors conteurs d’Abracadabus</w:t>
      </w:r>
      <w:r>
        <w:rPr>
          <w:rFonts w:ascii="Bell MT" w:hAnsi="Bell MT"/>
          <w:lang w:val="fr-FR"/>
        </w:rPr>
        <w:t xml:space="preserve"> que le jeu a été de nouveau abordé durant une journée, </w:t>
      </w:r>
      <w:r>
        <w:rPr>
          <w:rFonts w:ascii="Bell MT" w:hAnsi="Bell MT"/>
          <w:b/>
          <w:lang w:val="fr-FR"/>
        </w:rPr>
        <w:t>comme outil d’échange et de partage</w:t>
      </w:r>
      <w:r>
        <w:rPr>
          <w:rFonts w:ascii="Bell MT" w:hAnsi="Bell MT"/>
          <w:lang w:val="fr-FR"/>
        </w:rPr>
        <w:t xml:space="preserve">. Ces seniors conteurs sont en effet des pensionnés qui </w:t>
      </w:r>
      <w:r>
        <w:rPr>
          <w:rFonts w:ascii="Bell MT" w:hAnsi="Bell MT"/>
          <w:b/>
          <w:bCs/>
          <w:lang w:val="fr-FR"/>
        </w:rPr>
        <w:t xml:space="preserve">dédient une partie de leur temps </w:t>
      </w:r>
      <w:r>
        <w:rPr>
          <w:rFonts w:ascii="Bell MT" w:hAnsi="Bell MT"/>
          <w:lang w:val="fr-FR"/>
        </w:rPr>
        <w:t>à l’animation d’atelier pour de</w:t>
      </w:r>
      <w:r>
        <w:rPr>
          <w:rFonts w:ascii="Bell MT" w:hAnsi="Bell MT"/>
          <w:b/>
          <w:bCs/>
          <w:lang w:val="fr-FR"/>
        </w:rPr>
        <w:t xml:space="preserve"> jeunes enfants</w:t>
      </w:r>
      <w:r>
        <w:rPr>
          <w:rFonts w:ascii="Bell MT" w:hAnsi="Bell MT"/>
          <w:lang w:val="fr-FR"/>
        </w:rPr>
        <w:t xml:space="preserve"> et qui portent un intérêt certain à la découverte de nouveaux outils pour proposer des animations toujours plus pertinentes.</w:t>
      </w:r>
    </w:p>
    <w:p w14:paraId="0CCBD0F1" w14:textId="77777777" w:rsidR="00526344" w:rsidRDefault="00526344" w:rsidP="007F21D4">
      <w:pPr>
        <w:pStyle w:val="Standard"/>
        <w:jc w:val="both"/>
        <w:rPr>
          <w:rFonts w:ascii="Bell MT" w:hAnsi="Bell MT"/>
          <w:lang w:val="fr-FR"/>
        </w:rPr>
      </w:pPr>
    </w:p>
    <w:p w14:paraId="021B72A4" w14:textId="77777777" w:rsidR="00526344" w:rsidRDefault="00526344" w:rsidP="007F21D4">
      <w:pPr>
        <w:pStyle w:val="Standard"/>
        <w:jc w:val="both"/>
        <w:rPr>
          <w:rFonts w:ascii="Bell MT" w:hAnsi="Bell MT"/>
          <w:lang w:val="fr-FR"/>
        </w:rPr>
      </w:pPr>
      <w:r>
        <w:rPr>
          <w:rFonts w:ascii="Bell MT" w:hAnsi="Bell MT"/>
          <w:lang w:val="fr-FR"/>
        </w:rPr>
        <w:t>La formation s’intitule : « </w:t>
      </w:r>
      <w:r>
        <w:rPr>
          <w:rFonts w:ascii="Bell MT" w:hAnsi="Bell MT"/>
          <w:b/>
          <w:lang w:val="fr-FR"/>
        </w:rPr>
        <w:t>L’utilisation du jeu dans la petite enfance »</w:t>
      </w:r>
    </w:p>
    <w:p w14:paraId="72099CD2" w14:textId="77777777" w:rsidR="00526344" w:rsidRDefault="00526344" w:rsidP="007F21D4">
      <w:pPr>
        <w:pStyle w:val="Standard"/>
        <w:jc w:val="both"/>
        <w:rPr>
          <w:rFonts w:ascii="Bell MT" w:hAnsi="Bell MT"/>
          <w:lang w:val="fr-FR"/>
        </w:rPr>
      </w:pPr>
    </w:p>
    <w:p w14:paraId="75D21AAD" w14:textId="77777777" w:rsidR="007F21D4" w:rsidRDefault="00526344" w:rsidP="00526344">
      <w:pPr>
        <w:jc w:val="both"/>
        <w:rPr>
          <w:rFonts w:ascii="Bell MT" w:hAnsi="Bell MT"/>
          <w:szCs w:val="20"/>
          <w:lang w:val="fr-FR"/>
        </w:rPr>
      </w:pPr>
      <w:r w:rsidRPr="00526344">
        <w:rPr>
          <w:rFonts w:ascii="Bell MT" w:hAnsi="Bell MT"/>
          <w:szCs w:val="20"/>
          <w:lang w:val="fr-FR"/>
        </w:rPr>
        <w:t>Le but de la formation est d'apporter quelques éléments théoriques clés sur le jeu - particulièrement en lien avec la petite enfance - et surtout de découvrir des jeux adaptés pour leur public et leur objectif-passion (la narration, la découverte de mots, d'histoire) ... et qu'ils les testent/animent pendant la formation.</w:t>
      </w:r>
    </w:p>
    <w:p w14:paraId="18564F78" w14:textId="77777777" w:rsidR="00526344" w:rsidRDefault="00526344" w:rsidP="00526344">
      <w:pPr>
        <w:jc w:val="both"/>
        <w:rPr>
          <w:rFonts w:ascii="Bell MT" w:hAnsi="Bell MT"/>
          <w:szCs w:val="20"/>
          <w:lang w:val="fr-FR"/>
        </w:rPr>
      </w:pPr>
    </w:p>
    <w:p w14:paraId="4233625F" w14:textId="77777777" w:rsidR="005E7FAD" w:rsidRDefault="00352030" w:rsidP="007F21D4">
      <w:pPr>
        <w:jc w:val="both"/>
        <w:rPr>
          <w:rFonts w:ascii="Bell MT" w:hAnsi="Bell MT"/>
          <w:szCs w:val="20"/>
          <w:lang w:val="fr-FR"/>
        </w:rPr>
      </w:pPr>
      <w:r w:rsidRPr="007F21D4">
        <w:rPr>
          <w:rFonts w:ascii="Bell MT" w:hAnsi="Bell MT"/>
          <w:szCs w:val="20"/>
          <w:lang w:val="fr-FR"/>
        </w:rPr>
        <w:t xml:space="preserve">Nous avons également eu l’occasion de réinvestir le dispositif de formation visant à intégrer la créativité et le jeu dans le champ de l’animation en gérontologie cette année. Nous avons été jusqu’à </w:t>
      </w:r>
      <w:r w:rsidRPr="007F21D4">
        <w:rPr>
          <w:rFonts w:ascii="Bell MT" w:hAnsi="Bell MT"/>
          <w:b/>
          <w:szCs w:val="20"/>
          <w:lang w:val="fr-FR"/>
        </w:rPr>
        <w:t>Bouge</w:t>
      </w:r>
      <w:r w:rsidRPr="007F21D4">
        <w:rPr>
          <w:rFonts w:ascii="Bell MT" w:hAnsi="Bell MT"/>
          <w:szCs w:val="20"/>
          <w:lang w:val="fr-FR"/>
        </w:rPr>
        <w:t xml:space="preserve">, rencontrer des animateurs et animatrices actifs dans des </w:t>
      </w:r>
      <w:r w:rsidRPr="007F21D4">
        <w:rPr>
          <w:rFonts w:ascii="Bell MT" w:hAnsi="Bell MT"/>
          <w:b/>
          <w:szCs w:val="20"/>
          <w:lang w:val="fr-FR"/>
        </w:rPr>
        <w:t>Maisons d’Action Communautaire</w:t>
      </w:r>
      <w:r w:rsidRPr="007F21D4">
        <w:rPr>
          <w:rFonts w:ascii="Bell MT" w:hAnsi="Bell MT"/>
          <w:szCs w:val="20"/>
          <w:lang w:val="fr-FR"/>
        </w:rPr>
        <w:t xml:space="preserve"> (MAC) et dans le </w:t>
      </w:r>
      <w:r w:rsidRPr="007F21D4">
        <w:rPr>
          <w:rFonts w:ascii="Bell MT" w:hAnsi="Bell MT"/>
          <w:b/>
          <w:szCs w:val="20"/>
          <w:lang w:val="fr-FR"/>
        </w:rPr>
        <w:t>Réseau ADMR</w:t>
      </w:r>
      <w:r w:rsidRPr="007F21D4">
        <w:rPr>
          <w:rFonts w:ascii="Bell MT" w:hAnsi="Bell MT"/>
          <w:szCs w:val="20"/>
          <w:lang w:val="fr-FR"/>
        </w:rPr>
        <w:t xml:space="preserve"> (Aide à Domicile en Milieu Rural). </w:t>
      </w:r>
    </w:p>
    <w:p w14:paraId="48519DB2" w14:textId="77777777" w:rsidR="001D2B5A" w:rsidRDefault="001D2B5A" w:rsidP="007F21D4">
      <w:pPr>
        <w:jc w:val="both"/>
        <w:rPr>
          <w:rFonts w:ascii="Bell MT" w:hAnsi="Bell MT"/>
          <w:szCs w:val="20"/>
          <w:lang w:val="fr-FR"/>
        </w:rPr>
      </w:pPr>
    </w:p>
    <w:p w14:paraId="7E1B7E91" w14:textId="77777777" w:rsidR="001D2B5A" w:rsidRDefault="001D2B5A" w:rsidP="007F21D4">
      <w:pPr>
        <w:jc w:val="both"/>
        <w:rPr>
          <w:rFonts w:ascii="Bell MT" w:hAnsi="Bell MT"/>
          <w:b/>
          <w:szCs w:val="20"/>
          <w:lang w:val="fr-FR"/>
        </w:rPr>
      </w:pPr>
      <w:r>
        <w:rPr>
          <w:rFonts w:ascii="Bell MT" w:hAnsi="Bell MT"/>
          <w:szCs w:val="20"/>
          <w:lang w:val="fr-FR"/>
        </w:rPr>
        <w:t xml:space="preserve">La formation proposée relève d’une Intervision pour l’équipe </w:t>
      </w:r>
      <w:r w:rsidR="002B7657">
        <w:rPr>
          <w:rFonts w:ascii="Bell MT" w:hAnsi="Bell MT"/>
          <w:szCs w:val="20"/>
          <w:lang w:val="fr-FR"/>
        </w:rPr>
        <w:t xml:space="preserve">et </w:t>
      </w:r>
      <w:r>
        <w:rPr>
          <w:rFonts w:ascii="Bell MT" w:hAnsi="Bell MT"/>
          <w:szCs w:val="20"/>
          <w:lang w:val="fr-FR"/>
        </w:rPr>
        <w:t xml:space="preserve">s’intitule : </w:t>
      </w:r>
      <w:r>
        <w:rPr>
          <w:rFonts w:ascii="Bell MT" w:hAnsi="Bell MT"/>
          <w:b/>
          <w:szCs w:val="20"/>
          <w:lang w:val="fr-FR"/>
        </w:rPr>
        <w:t>« Constituer sa boîte à idées d’activités »</w:t>
      </w:r>
    </w:p>
    <w:p w14:paraId="7FD376C2" w14:textId="77777777" w:rsidR="003A5B83" w:rsidRDefault="003A5B83" w:rsidP="007F21D4">
      <w:pPr>
        <w:jc w:val="both"/>
        <w:rPr>
          <w:rFonts w:ascii="Bell MT" w:hAnsi="Bell MT"/>
          <w:b/>
          <w:szCs w:val="20"/>
          <w:lang w:val="fr-FR"/>
        </w:rPr>
      </w:pPr>
    </w:p>
    <w:p w14:paraId="6E7FFADE" w14:textId="77777777" w:rsidR="003A5B83" w:rsidRDefault="003A5B83" w:rsidP="003A5B83">
      <w:pPr>
        <w:jc w:val="both"/>
        <w:rPr>
          <w:rFonts w:ascii="Bell MT" w:hAnsi="Bell MT"/>
          <w:szCs w:val="20"/>
          <w:lang w:val="fr-FR"/>
        </w:rPr>
      </w:pPr>
      <w:r w:rsidRPr="003A5B83">
        <w:rPr>
          <w:rFonts w:ascii="Bell MT" w:hAnsi="Bell MT"/>
          <w:szCs w:val="20"/>
          <w:lang w:val="fr-FR"/>
        </w:rPr>
        <w:t xml:space="preserve">Ce module se décline sur les axes suivants : </w:t>
      </w:r>
    </w:p>
    <w:p w14:paraId="3EC8035F" w14:textId="77777777" w:rsidR="003A5B83" w:rsidRPr="003A5B83" w:rsidRDefault="003A5B83" w:rsidP="003A5B83">
      <w:pPr>
        <w:jc w:val="both"/>
        <w:rPr>
          <w:rFonts w:ascii="Bell MT" w:hAnsi="Bell MT"/>
          <w:szCs w:val="20"/>
          <w:lang w:val="fr-FR"/>
        </w:rPr>
      </w:pPr>
    </w:p>
    <w:p w14:paraId="1A361C92" w14:textId="77777777" w:rsidR="003A5B83" w:rsidRPr="003A5B83" w:rsidRDefault="003A5B83" w:rsidP="003A5B83">
      <w:pPr>
        <w:jc w:val="both"/>
        <w:rPr>
          <w:rFonts w:ascii="Bell MT" w:hAnsi="Bell MT"/>
          <w:szCs w:val="20"/>
          <w:lang w:val="fr-FR"/>
        </w:rPr>
      </w:pPr>
      <w:r>
        <w:rPr>
          <w:rFonts w:ascii="Bell MT" w:hAnsi="Bell MT"/>
          <w:szCs w:val="20"/>
          <w:lang w:val="fr-FR"/>
        </w:rPr>
        <w:t xml:space="preserve">- </w:t>
      </w:r>
      <w:r w:rsidRPr="003A5B83">
        <w:rPr>
          <w:rFonts w:ascii="Bell MT" w:hAnsi="Bell MT"/>
          <w:szCs w:val="20"/>
          <w:lang w:val="fr-FR"/>
        </w:rPr>
        <w:t>partager les expériences de terrain relatives, principalement, à la pratique du jeu en MAC : contamination positive et inspiration pour celles qui se sont bien déroulées et recherche de pistes d’amélioration, d’adaptation pour celles qui ont rencontré des obstacles dans leur mise en place</w:t>
      </w:r>
    </w:p>
    <w:p w14:paraId="28F2C456" w14:textId="57E408A8" w:rsidR="003A5B83" w:rsidRPr="003A5B83" w:rsidRDefault="003A5B83" w:rsidP="003A5B83">
      <w:pPr>
        <w:jc w:val="both"/>
        <w:rPr>
          <w:rFonts w:ascii="Bell MT" w:hAnsi="Bell MT"/>
          <w:szCs w:val="20"/>
          <w:lang w:val="fr-FR"/>
        </w:rPr>
      </w:pPr>
      <w:r>
        <w:rPr>
          <w:rFonts w:ascii="Bell MT" w:hAnsi="Bell MT"/>
          <w:szCs w:val="20"/>
          <w:lang w:val="fr-FR"/>
        </w:rPr>
        <w:t xml:space="preserve">- </w:t>
      </w:r>
      <w:r w:rsidRPr="003A5B83">
        <w:rPr>
          <w:rFonts w:ascii="Bell MT" w:hAnsi="Bell MT"/>
          <w:szCs w:val="20"/>
          <w:lang w:val="fr-FR"/>
        </w:rPr>
        <w:t xml:space="preserve">mettre en évidence - par l’analyse collective, critique, constructive et professionnelle- des repères méthodologiques, tant au niveau du déroulement des activités que de la posture de </w:t>
      </w:r>
      <w:r w:rsidR="00B737E2" w:rsidRPr="003A5B83">
        <w:rPr>
          <w:rFonts w:ascii="Bell MT" w:hAnsi="Bell MT"/>
          <w:szCs w:val="20"/>
          <w:lang w:val="fr-FR"/>
        </w:rPr>
        <w:t>l’animat</w:t>
      </w:r>
      <w:r w:rsidR="00B737E2">
        <w:rPr>
          <w:rFonts w:ascii="Bell MT" w:hAnsi="Bell MT"/>
          <w:szCs w:val="20"/>
          <w:lang w:val="fr-FR"/>
        </w:rPr>
        <w:t>eur.</w:t>
      </w:r>
      <w:r w:rsidR="00B737E2" w:rsidRPr="003A5B83">
        <w:rPr>
          <w:rFonts w:ascii="Bell MT" w:hAnsi="Bell MT"/>
          <w:szCs w:val="20"/>
          <w:lang w:val="fr-FR"/>
        </w:rPr>
        <w:t>rice</w:t>
      </w:r>
      <w:r w:rsidRPr="003A5B83">
        <w:rPr>
          <w:rFonts w:ascii="Bell MT" w:hAnsi="Bell MT"/>
          <w:szCs w:val="20"/>
          <w:lang w:val="fr-FR"/>
        </w:rPr>
        <w:t xml:space="preserve"> et de posture activités ludiques dans le cadre des MAC</w:t>
      </w:r>
    </w:p>
    <w:p w14:paraId="0462F309" w14:textId="77777777" w:rsidR="003A5B83" w:rsidRPr="003A5B83" w:rsidRDefault="003A5B83" w:rsidP="003A5B83">
      <w:pPr>
        <w:jc w:val="both"/>
        <w:rPr>
          <w:rFonts w:ascii="Bell MT" w:hAnsi="Bell MT"/>
          <w:szCs w:val="20"/>
          <w:lang w:val="fr-FR"/>
        </w:rPr>
      </w:pPr>
      <w:r>
        <w:rPr>
          <w:rFonts w:ascii="Bell MT" w:hAnsi="Bell MT"/>
          <w:szCs w:val="20"/>
          <w:lang w:val="fr-FR"/>
        </w:rPr>
        <w:t xml:space="preserve">- </w:t>
      </w:r>
      <w:r w:rsidRPr="003A5B83">
        <w:rPr>
          <w:rFonts w:ascii="Bell MT" w:hAnsi="Bell MT"/>
          <w:szCs w:val="20"/>
          <w:lang w:val="fr-FR"/>
        </w:rPr>
        <w:t>découvrir de nouvelles activités ludiques  à développer et animer auprès du public des MAC,  activités à envisager comme des moments de plaisir et d’échange avec les autres.</w:t>
      </w:r>
    </w:p>
    <w:p w14:paraId="631240F0" w14:textId="77777777" w:rsidR="003A5B83" w:rsidRPr="003A5B83" w:rsidRDefault="003A5B83" w:rsidP="003A5B83">
      <w:pPr>
        <w:jc w:val="both"/>
        <w:rPr>
          <w:rFonts w:ascii="Bell MT" w:hAnsi="Bell MT"/>
          <w:szCs w:val="20"/>
          <w:lang w:val="fr-FR"/>
        </w:rPr>
      </w:pPr>
      <w:r>
        <w:rPr>
          <w:rFonts w:ascii="Bell MT" w:hAnsi="Bell MT"/>
          <w:szCs w:val="20"/>
          <w:lang w:val="fr-FR"/>
        </w:rPr>
        <w:t xml:space="preserve">- </w:t>
      </w:r>
      <w:r w:rsidRPr="003A5B83">
        <w:rPr>
          <w:rFonts w:ascii="Bell MT" w:hAnsi="Bell MT"/>
          <w:szCs w:val="20"/>
          <w:lang w:val="fr-FR"/>
        </w:rPr>
        <w:t>poursuivre la découverte de jeux existants pouvant trouver leur place en MAC.</w:t>
      </w:r>
    </w:p>
    <w:p w14:paraId="4E521885" w14:textId="77777777" w:rsidR="003A5B83" w:rsidRPr="003A5B83" w:rsidRDefault="003A5B83" w:rsidP="003A5B83">
      <w:pPr>
        <w:jc w:val="both"/>
        <w:rPr>
          <w:rFonts w:ascii="Bell MT" w:hAnsi="Bell MT"/>
          <w:szCs w:val="20"/>
          <w:lang w:val="fr-FR"/>
        </w:rPr>
      </w:pPr>
      <w:r>
        <w:rPr>
          <w:rFonts w:ascii="Bell MT" w:hAnsi="Bell MT"/>
          <w:szCs w:val="20"/>
          <w:lang w:val="fr-FR"/>
        </w:rPr>
        <w:t xml:space="preserve">- </w:t>
      </w:r>
      <w:r w:rsidRPr="003A5B83">
        <w:rPr>
          <w:rFonts w:ascii="Bell MT" w:hAnsi="Bell MT"/>
          <w:szCs w:val="20"/>
          <w:lang w:val="fr-FR"/>
        </w:rPr>
        <w:t>accéder à des conseils et des bibliographies de référence utiles en matière de jeu et d’animation avec des personnes âgées.</w:t>
      </w:r>
    </w:p>
    <w:p w14:paraId="3E837E48" w14:textId="77777777" w:rsidR="007F21D4" w:rsidRDefault="007F21D4" w:rsidP="007F21D4">
      <w:pPr>
        <w:pStyle w:val="Paragraphedeliste1"/>
        <w:spacing w:line="100" w:lineRule="atLeast"/>
        <w:ind w:left="0"/>
        <w:jc w:val="both"/>
        <w:rPr>
          <w:rFonts w:ascii="Bell MT" w:eastAsia="MS Mincho" w:hAnsi="Bell MT" w:cs="DejaVu Sans"/>
          <w:sz w:val="22"/>
          <w:lang w:val="fr-FR" w:eastAsia="ja-JP"/>
        </w:rPr>
      </w:pPr>
    </w:p>
    <w:p w14:paraId="5590736F" w14:textId="77777777" w:rsidR="00516271" w:rsidRDefault="00352030" w:rsidP="00516271">
      <w:pPr>
        <w:pStyle w:val="Paragraphedeliste1"/>
        <w:spacing w:line="100" w:lineRule="atLeast"/>
        <w:ind w:left="0"/>
        <w:jc w:val="both"/>
        <w:rPr>
          <w:rFonts w:ascii="Bell MT" w:hAnsi="Bell MT" w:cs="Arial"/>
        </w:rPr>
      </w:pPr>
      <w:r>
        <w:rPr>
          <w:rFonts w:ascii="Bell MT" w:hAnsi="Bell MT" w:cs="Arial"/>
        </w:rPr>
        <w:t xml:space="preserve">Nous sommes aussi retournés partager notre expérience lors de formations à destination des </w:t>
      </w:r>
      <w:r>
        <w:rPr>
          <w:rFonts w:ascii="Bell MT" w:hAnsi="Bell MT" w:cs="Arial"/>
          <w:b/>
        </w:rPr>
        <w:t xml:space="preserve">gardes d’enfants malades </w:t>
      </w:r>
      <w:r>
        <w:rPr>
          <w:rFonts w:ascii="Bell MT" w:hAnsi="Bell MT" w:cs="Arial"/>
        </w:rPr>
        <w:t xml:space="preserve">de la FASD afin de leur apporter des clés </w:t>
      </w:r>
      <w:r>
        <w:rPr>
          <w:rFonts w:ascii="Bell MT" w:hAnsi="Bell MT" w:cs="Arial"/>
          <w:b/>
        </w:rPr>
        <w:t>d’activités ludiques et créatives comme source de bien-être et de développement</w:t>
      </w:r>
      <w:r>
        <w:rPr>
          <w:rFonts w:ascii="Bell MT" w:hAnsi="Bell MT" w:cs="Arial"/>
        </w:rPr>
        <w:t>. 15 participantes ont, à travers d’ateliers d’</w:t>
      </w:r>
      <w:r>
        <w:rPr>
          <w:rFonts w:ascii="Bell MT" w:hAnsi="Bell MT" w:cs="Arial"/>
          <w:b/>
        </w:rPr>
        <w:t xml:space="preserve">échanges sur leurs pratiques </w:t>
      </w:r>
      <w:r>
        <w:rPr>
          <w:rFonts w:ascii="Bell MT" w:hAnsi="Bell MT" w:cs="Arial"/>
        </w:rPr>
        <w:t xml:space="preserve">d’une part et de </w:t>
      </w:r>
      <w:r>
        <w:rPr>
          <w:rFonts w:ascii="Bell MT" w:hAnsi="Bell MT" w:cs="Arial"/>
          <w:b/>
        </w:rPr>
        <w:t>mises en situations concrètes</w:t>
      </w:r>
      <w:r>
        <w:rPr>
          <w:rFonts w:ascii="Bell MT" w:hAnsi="Bell MT" w:cs="Arial"/>
        </w:rPr>
        <w:t xml:space="preserve"> d’autre part, confronté leurs expériences, entre pratique et théorie.</w:t>
      </w:r>
      <w:r w:rsidR="00516271">
        <w:rPr>
          <w:rFonts w:ascii="Bell MT" w:hAnsi="Bell MT" w:cs="Arial"/>
        </w:rPr>
        <w:t xml:space="preserve"> </w:t>
      </w:r>
    </w:p>
    <w:p w14:paraId="21A95D04" w14:textId="77777777" w:rsidR="00516271" w:rsidRDefault="00516271" w:rsidP="00516271">
      <w:pPr>
        <w:pStyle w:val="Paragraphedeliste1"/>
        <w:spacing w:line="100" w:lineRule="atLeast"/>
        <w:ind w:left="0"/>
        <w:jc w:val="both"/>
        <w:rPr>
          <w:rFonts w:ascii="Bell MT" w:hAnsi="Bell MT" w:cs="Arial"/>
        </w:rPr>
      </w:pPr>
    </w:p>
    <w:p w14:paraId="7962274F" w14:textId="77777777" w:rsidR="00516271" w:rsidRDefault="00516271" w:rsidP="00516271">
      <w:pPr>
        <w:pStyle w:val="Paragraphedeliste1"/>
        <w:spacing w:line="100" w:lineRule="atLeast"/>
        <w:ind w:left="0"/>
        <w:jc w:val="both"/>
        <w:rPr>
          <w:rFonts w:ascii="Bell MT" w:hAnsi="Bell MT"/>
          <w:lang w:val="fr-FR"/>
        </w:rPr>
      </w:pPr>
      <w:r>
        <w:rPr>
          <w:rFonts w:ascii="Bell MT" w:hAnsi="Bell MT" w:cs="Arial"/>
        </w:rPr>
        <w:t xml:space="preserve">La formation s’intitule </w:t>
      </w:r>
      <w:r w:rsidRPr="00516271">
        <w:rPr>
          <w:rFonts w:ascii="Bell MT" w:hAnsi="Bell MT" w:cs="Arial"/>
          <w:b/>
        </w:rPr>
        <w:t>« Papiers, cartons en folie »</w:t>
      </w:r>
      <w:r>
        <w:rPr>
          <w:rFonts w:ascii="Bell MT" w:hAnsi="Bell MT" w:cs="Arial"/>
        </w:rPr>
        <w:t xml:space="preserve"> : </w:t>
      </w:r>
      <w:r w:rsidRPr="00516271">
        <w:rPr>
          <w:rFonts w:ascii="Bell MT" w:hAnsi="Bell MT"/>
          <w:lang w:val="fr-FR"/>
        </w:rPr>
        <w:t>Et si on n’avait plus que du papier et du carton comme matériel de base pour les activités créatives et ludiques en garde d’enfant malade ?</w:t>
      </w:r>
    </w:p>
    <w:p w14:paraId="458AFF21" w14:textId="77777777" w:rsidR="00313CFA" w:rsidRPr="00516271" w:rsidRDefault="00313CFA" w:rsidP="00516271">
      <w:pPr>
        <w:pStyle w:val="Paragraphedeliste1"/>
        <w:spacing w:line="100" w:lineRule="atLeast"/>
        <w:ind w:left="0"/>
        <w:jc w:val="both"/>
        <w:rPr>
          <w:rFonts w:ascii="Bell MT" w:hAnsi="Bell MT"/>
          <w:lang w:val="fr-FR"/>
        </w:rPr>
      </w:pPr>
    </w:p>
    <w:p w14:paraId="006A7187" w14:textId="77777777" w:rsidR="00516271" w:rsidRDefault="00516271" w:rsidP="00516271">
      <w:pPr>
        <w:pStyle w:val="Standard"/>
        <w:rPr>
          <w:rFonts w:ascii="Bell MT" w:hAnsi="Bell MT"/>
          <w:lang w:val="fr-FR"/>
        </w:rPr>
      </w:pPr>
      <w:r w:rsidRPr="00516271">
        <w:rPr>
          <w:rFonts w:ascii="Bell MT" w:hAnsi="Bell MT"/>
          <w:lang w:val="fr-FR"/>
        </w:rPr>
        <w:t xml:space="preserve">Une journée pour relever ensemble le défi de rassembler et d’expérimenter un maximum d’idées d’activités à partir de ce matériel de base, en traversant les différentes tranches d’âge concernées. Une foule d’idées se profileront au départ de pistes de recherche proposées, du super « souk récup’ papier-carton » composé pour l’occasion et des expériences du terrain à partager en cours de journée. </w:t>
      </w:r>
    </w:p>
    <w:p w14:paraId="0E920809" w14:textId="77777777" w:rsidR="00313CFA" w:rsidRPr="00516271" w:rsidRDefault="00313CFA" w:rsidP="00516271">
      <w:pPr>
        <w:pStyle w:val="Standard"/>
        <w:rPr>
          <w:rFonts w:ascii="Bell MT" w:hAnsi="Bell MT"/>
          <w:lang w:val="fr-FR"/>
        </w:rPr>
      </w:pPr>
    </w:p>
    <w:p w14:paraId="134AF965" w14:textId="77777777" w:rsidR="00516271" w:rsidRDefault="00516271" w:rsidP="00516271">
      <w:pPr>
        <w:pStyle w:val="Standard"/>
        <w:rPr>
          <w:rFonts w:ascii="Bell MT" w:hAnsi="Bell MT"/>
          <w:lang w:val="fr-FR"/>
        </w:rPr>
      </w:pPr>
      <w:r w:rsidRPr="00516271">
        <w:rPr>
          <w:rFonts w:ascii="Bell MT" w:hAnsi="Bell MT"/>
          <w:lang w:val="fr-FR"/>
        </w:rPr>
        <w:t xml:space="preserve">Ce module se décline sur les axes suivants : </w:t>
      </w:r>
    </w:p>
    <w:p w14:paraId="3E4E588B" w14:textId="77777777" w:rsidR="00313CFA" w:rsidRPr="00516271" w:rsidRDefault="00313CFA" w:rsidP="00516271">
      <w:pPr>
        <w:pStyle w:val="Standard"/>
        <w:rPr>
          <w:rFonts w:ascii="Bell MT" w:hAnsi="Bell MT"/>
          <w:lang w:val="fr-FR"/>
        </w:rPr>
      </w:pPr>
    </w:p>
    <w:p w14:paraId="5EA79B35" w14:textId="77777777" w:rsidR="00516271" w:rsidRPr="00516271" w:rsidRDefault="00516271" w:rsidP="00516271">
      <w:pPr>
        <w:pStyle w:val="Standard"/>
        <w:rPr>
          <w:rFonts w:ascii="Bell MT" w:hAnsi="Bell MT"/>
          <w:lang w:val="fr-FR"/>
        </w:rPr>
      </w:pPr>
      <w:r w:rsidRPr="00516271">
        <w:rPr>
          <w:rFonts w:ascii="Bell MT" w:hAnsi="Bell MT"/>
          <w:lang w:val="fr-FR"/>
        </w:rPr>
        <w:t>- fabriquer des jeux et des jouets au départ de carton/papier, en s’inspirant de jeux/jouets existants;</w:t>
      </w:r>
    </w:p>
    <w:p w14:paraId="5EFA2628" w14:textId="77777777" w:rsidR="00516271" w:rsidRPr="00516271" w:rsidRDefault="00516271" w:rsidP="00516271">
      <w:pPr>
        <w:pStyle w:val="Standard"/>
        <w:rPr>
          <w:rFonts w:ascii="Bell MT" w:hAnsi="Bell MT"/>
          <w:lang w:val="fr-FR"/>
        </w:rPr>
      </w:pPr>
      <w:r w:rsidRPr="00516271">
        <w:rPr>
          <w:rFonts w:ascii="Bell MT" w:hAnsi="Bell MT"/>
          <w:lang w:val="fr-FR"/>
        </w:rPr>
        <w:t>- inventer des jeux, des jouets, des situations ludiques en utilisant du papier/carton;</w:t>
      </w:r>
    </w:p>
    <w:p w14:paraId="3D96A792" w14:textId="77777777" w:rsidR="00516271" w:rsidRPr="00516271" w:rsidRDefault="00516271" w:rsidP="00516271">
      <w:pPr>
        <w:pStyle w:val="Standard"/>
        <w:rPr>
          <w:rFonts w:ascii="Bell MT" w:hAnsi="Bell MT"/>
          <w:lang w:val="fr-FR"/>
        </w:rPr>
      </w:pPr>
      <w:r w:rsidRPr="00516271">
        <w:rPr>
          <w:rFonts w:ascii="Bell MT" w:hAnsi="Bell MT"/>
          <w:lang w:val="fr-FR"/>
        </w:rPr>
        <w:t xml:space="preserve">- relever des  défis créatifs, de façon collaborative; </w:t>
      </w:r>
    </w:p>
    <w:p w14:paraId="57A75A1D" w14:textId="77777777" w:rsidR="00516271" w:rsidRDefault="00516271" w:rsidP="00516271">
      <w:pPr>
        <w:pStyle w:val="Standard"/>
        <w:rPr>
          <w:rFonts w:ascii="Bell MT" w:hAnsi="Bell MT"/>
          <w:lang w:val="fr-FR"/>
        </w:rPr>
      </w:pPr>
      <w:r w:rsidRPr="00516271">
        <w:rPr>
          <w:rFonts w:ascii="Bell MT" w:hAnsi="Bell MT"/>
          <w:lang w:val="fr-FR"/>
        </w:rPr>
        <w:lastRenderedPageBreak/>
        <w:t xml:space="preserve">- expérimenter, partager, analyser et se projeter dans le transfert des situations vécues dans leur pratique professionnelle. </w:t>
      </w:r>
    </w:p>
    <w:p w14:paraId="4A38EEB7" w14:textId="77777777" w:rsidR="00FE4C8A" w:rsidRDefault="00FE4C8A" w:rsidP="00516271">
      <w:pPr>
        <w:pStyle w:val="Standard"/>
        <w:rPr>
          <w:rFonts w:ascii="Bell MT" w:hAnsi="Bell MT"/>
          <w:lang w:val="fr-FR"/>
        </w:rPr>
      </w:pPr>
    </w:p>
    <w:p w14:paraId="052AB6B4" w14:textId="77777777" w:rsidR="00FE4C8A" w:rsidRDefault="00FE4C8A" w:rsidP="00516271">
      <w:pPr>
        <w:pStyle w:val="Standard"/>
        <w:rPr>
          <w:rFonts w:ascii="Bell MT" w:hAnsi="Bell MT"/>
          <w:b/>
          <w:lang w:val="fr-FR"/>
        </w:rPr>
      </w:pPr>
      <w:r>
        <w:rPr>
          <w:rFonts w:ascii="Bell MT" w:hAnsi="Bell MT"/>
          <w:lang w:val="fr-FR"/>
        </w:rPr>
        <w:t xml:space="preserve">Une autre formation a également été dispensée qui s’intitule : </w:t>
      </w:r>
      <w:r>
        <w:rPr>
          <w:rFonts w:ascii="Bell MT" w:hAnsi="Bell MT"/>
          <w:b/>
          <w:lang w:val="fr-FR"/>
        </w:rPr>
        <w:t>« Et si on jouait à inventer des jeux de société ? »</w:t>
      </w:r>
      <w:r w:rsidR="006038C0">
        <w:rPr>
          <w:rFonts w:ascii="Bell MT" w:hAnsi="Bell MT"/>
          <w:b/>
          <w:lang w:val="fr-FR"/>
        </w:rPr>
        <w:t xml:space="preserve">. </w:t>
      </w:r>
    </w:p>
    <w:p w14:paraId="52AFD129" w14:textId="77777777" w:rsidR="006038C0" w:rsidRPr="006038C0" w:rsidRDefault="006038C0" w:rsidP="00516271">
      <w:pPr>
        <w:pStyle w:val="Standard"/>
        <w:rPr>
          <w:rFonts w:ascii="Bell MT" w:hAnsi="Bell MT"/>
          <w:lang w:val="fr-FR"/>
        </w:rPr>
      </w:pPr>
    </w:p>
    <w:p w14:paraId="3DF7ED75" w14:textId="77777777" w:rsidR="006038C0" w:rsidRPr="006038C0" w:rsidRDefault="006038C0" w:rsidP="00516271">
      <w:pPr>
        <w:pStyle w:val="Standard"/>
        <w:rPr>
          <w:rFonts w:ascii="Bell MT" w:hAnsi="Bell MT"/>
          <w:lang w:val="fr-FR"/>
        </w:rPr>
      </w:pPr>
      <w:r w:rsidRPr="006038C0">
        <w:rPr>
          <w:rFonts w:ascii="Bell MT" w:hAnsi="Bell MT"/>
          <w:lang w:val="fr-FR"/>
        </w:rPr>
        <w:t xml:space="preserve">Inventer un jeu de société, serait-ce accessible à tout le monde ? Si on s’autorise, en tant qu’adulte à laisser libre cours à son imagination ludique, si on se donne un temps d’analyse et d’identification des mécaniques du jeu de société, on dispose de deux ingrédients de base prometteurs. On y ajoute la curiosité, la motivation et le plaisir de jouer et ...le tour sera joué ! </w:t>
      </w:r>
      <w:r>
        <w:rPr>
          <w:rFonts w:ascii="Bell MT" w:hAnsi="Bell MT"/>
          <w:lang w:val="fr-FR"/>
        </w:rPr>
        <w:t>Une</w:t>
      </w:r>
      <w:r w:rsidRPr="006038C0">
        <w:rPr>
          <w:rFonts w:ascii="Bell MT" w:hAnsi="Bell MT"/>
          <w:lang w:val="fr-FR"/>
        </w:rPr>
        <w:t xml:space="preserve"> journée </w:t>
      </w:r>
      <w:r>
        <w:rPr>
          <w:rFonts w:ascii="Bell MT" w:hAnsi="Bell MT"/>
          <w:lang w:val="fr-FR"/>
        </w:rPr>
        <w:t xml:space="preserve">pour découvrir et </w:t>
      </w:r>
      <w:r w:rsidRPr="006038C0">
        <w:rPr>
          <w:rFonts w:ascii="Bell MT" w:hAnsi="Bell MT"/>
          <w:lang w:val="fr-FR"/>
        </w:rPr>
        <w:t>expérimenter la pratique d’invention d’un jeu de société avec un enfant.</w:t>
      </w:r>
    </w:p>
    <w:p w14:paraId="6B5D79FE" w14:textId="77777777" w:rsidR="005E7FAD" w:rsidRDefault="005E7FAD">
      <w:pPr>
        <w:pStyle w:val="Standard"/>
        <w:rPr>
          <w:rFonts w:ascii="Bell MT" w:hAnsi="Bell MT"/>
          <w:lang w:val="fr-FR"/>
        </w:rPr>
      </w:pPr>
    </w:p>
    <w:p w14:paraId="7C1DF2F7" w14:textId="77777777" w:rsidR="006038C0" w:rsidRDefault="006038C0" w:rsidP="006038C0">
      <w:pPr>
        <w:pStyle w:val="Standard"/>
        <w:rPr>
          <w:rFonts w:ascii="Bell MT" w:hAnsi="Bell MT"/>
          <w:lang w:val="fr-FR"/>
        </w:rPr>
      </w:pPr>
      <w:r w:rsidRPr="006038C0">
        <w:rPr>
          <w:rFonts w:ascii="Bell MT" w:hAnsi="Bell MT"/>
          <w:lang w:val="fr-FR"/>
        </w:rPr>
        <w:t xml:space="preserve">Ce module se décline sur les axes suivants : </w:t>
      </w:r>
    </w:p>
    <w:p w14:paraId="23FEEAF0" w14:textId="77777777" w:rsidR="006038C0" w:rsidRPr="006038C0" w:rsidRDefault="006038C0" w:rsidP="006038C0">
      <w:pPr>
        <w:pStyle w:val="Standard"/>
        <w:rPr>
          <w:rFonts w:ascii="Bell MT" w:hAnsi="Bell MT"/>
          <w:lang w:val="fr-FR"/>
        </w:rPr>
      </w:pPr>
    </w:p>
    <w:p w14:paraId="0587C0BF" w14:textId="77777777" w:rsidR="006038C0" w:rsidRPr="006038C0" w:rsidRDefault="006038C0" w:rsidP="006038C0">
      <w:pPr>
        <w:pStyle w:val="Standard"/>
        <w:rPr>
          <w:rFonts w:ascii="Bell MT" w:hAnsi="Bell MT"/>
          <w:lang w:val="fr-FR"/>
        </w:rPr>
      </w:pPr>
      <w:r w:rsidRPr="006038C0">
        <w:rPr>
          <w:rFonts w:ascii="Bell MT" w:hAnsi="Bell MT"/>
          <w:lang w:val="fr-FR"/>
        </w:rPr>
        <w:t>- la découverte active de jeux de société et la mise en évidence des caractéristiques incontournables d’un jeu de société ;</w:t>
      </w:r>
    </w:p>
    <w:p w14:paraId="43FA24C5" w14:textId="1F4291E7" w:rsidR="006038C0" w:rsidRPr="006038C0" w:rsidRDefault="006038C0" w:rsidP="006038C0">
      <w:pPr>
        <w:pStyle w:val="Standard"/>
        <w:rPr>
          <w:rFonts w:ascii="Bell MT" w:hAnsi="Bell MT"/>
          <w:lang w:val="fr-FR"/>
        </w:rPr>
      </w:pPr>
      <w:r w:rsidRPr="006038C0">
        <w:rPr>
          <w:rFonts w:ascii="Bell MT" w:hAnsi="Bell MT"/>
          <w:lang w:val="fr-FR"/>
        </w:rPr>
        <w:t xml:space="preserve">- l’exploration de mécaniques récurrentes dans les jeux de société, l’identification des compétences qui peuvent y être sollicitées ainsi que de la diversité </w:t>
      </w:r>
      <w:r w:rsidR="00B737E2" w:rsidRPr="006038C0">
        <w:rPr>
          <w:rFonts w:ascii="Bell MT" w:hAnsi="Bell MT"/>
          <w:lang w:val="fr-FR"/>
        </w:rPr>
        <w:t>en termes de</w:t>
      </w:r>
      <w:r w:rsidRPr="006038C0">
        <w:rPr>
          <w:rFonts w:ascii="Bell MT" w:hAnsi="Bell MT"/>
          <w:lang w:val="fr-FR"/>
        </w:rPr>
        <w:t xml:space="preserve"> matériel de </w:t>
      </w:r>
      <w:r w:rsidR="00B737E2" w:rsidRPr="006038C0">
        <w:rPr>
          <w:rFonts w:ascii="Bell MT" w:hAnsi="Bell MT"/>
          <w:lang w:val="fr-FR"/>
        </w:rPr>
        <w:t>jeu ;</w:t>
      </w:r>
    </w:p>
    <w:p w14:paraId="6E617B0C" w14:textId="77777777" w:rsidR="006038C0" w:rsidRPr="00516271" w:rsidRDefault="006038C0" w:rsidP="006038C0">
      <w:pPr>
        <w:pStyle w:val="Standard"/>
        <w:rPr>
          <w:rFonts w:ascii="Bell MT" w:hAnsi="Bell MT"/>
          <w:lang w:val="fr-FR"/>
        </w:rPr>
      </w:pPr>
      <w:r w:rsidRPr="006038C0">
        <w:rPr>
          <w:rFonts w:ascii="Bell MT" w:hAnsi="Bell MT"/>
          <w:lang w:val="fr-FR"/>
        </w:rPr>
        <w:t>- la création de jeux  par le biais de démarches créatives et d’une méthodologie spécifique.</w:t>
      </w:r>
    </w:p>
    <w:p w14:paraId="2CBA6143" w14:textId="77777777" w:rsidR="007F21D4" w:rsidRDefault="007F21D4">
      <w:pPr>
        <w:widowControl/>
        <w:suppressAutoHyphens w:val="0"/>
        <w:textAlignment w:val="auto"/>
        <w:rPr>
          <w:lang w:val="fr-FR"/>
        </w:rPr>
      </w:pPr>
      <w:bookmarkStart w:id="97" w:name="__RefHeading__5084_351957137"/>
      <w:bookmarkStart w:id="98" w:name="_Toc506302268"/>
      <w:bookmarkStart w:id="99" w:name="_Toc474409546"/>
      <w:bookmarkEnd w:id="97"/>
    </w:p>
    <w:p w14:paraId="05322262" w14:textId="77777777" w:rsidR="00CB0134" w:rsidRDefault="00CB0134">
      <w:pPr>
        <w:widowControl/>
        <w:suppressAutoHyphens w:val="0"/>
        <w:textAlignment w:val="auto"/>
        <w:rPr>
          <w:rFonts w:ascii="Bell MT" w:hAnsi="Bell MT"/>
          <w:b/>
          <w:lang w:val="fr-FR"/>
        </w:rPr>
      </w:pPr>
      <w:r>
        <w:rPr>
          <w:rFonts w:ascii="Bell MT" w:hAnsi="Bell MT"/>
          <w:lang w:val="fr-FR"/>
        </w:rPr>
        <w:t>La troisième formation proposée s’intitule :</w:t>
      </w:r>
      <w:r>
        <w:rPr>
          <w:rFonts w:ascii="Bell MT" w:hAnsi="Bell MT"/>
          <w:b/>
          <w:lang w:val="fr-FR"/>
        </w:rPr>
        <w:t> «  Vous aussi, devenez une Mary Poppins de la garde d’enfant malade »</w:t>
      </w:r>
    </w:p>
    <w:p w14:paraId="6F5DB150" w14:textId="77777777" w:rsidR="001D2B5A" w:rsidRDefault="001D2B5A">
      <w:pPr>
        <w:widowControl/>
        <w:suppressAutoHyphens w:val="0"/>
        <w:textAlignment w:val="auto"/>
        <w:rPr>
          <w:rFonts w:ascii="Bell MT" w:hAnsi="Bell MT"/>
          <w:b/>
          <w:lang w:val="fr-FR"/>
        </w:rPr>
      </w:pPr>
    </w:p>
    <w:p w14:paraId="78682E3D" w14:textId="77777777" w:rsidR="001D2B5A" w:rsidRPr="001D2B5A" w:rsidRDefault="001D2B5A" w:rsidP="001D2B5A">
      <w:pPr>
        <w:widowControl/>
        <w:suppressAutoHyphens w:val="0"/>
        <w:textAlignment w:val="auto"/>
        <w:rPr>
          <w:rFonts w:ascii="Bell MT" w:hAnsi="Bell MT"/>
          <w:lang w:val="fr-FR"/>
        </w:rPr>
      </w:pPr>
      <w:r w:rsidRPr="001D2B5A">
        <w:rPr>
          <w:rFonts w:ascii="Bell MT" w:hAnsi="Bell MT"/>
          <w:lang w:val="fr-FR"/>
        </w:rPr>
        <w:t xml:space="preserve">Démarrer le métier de Garde d’Enfant Malade est passionnant. Bienvenue dans ce  quotidien professionnel, qui demande à la fois beaucoup de créativité, de pragmatisme, de compétences relationnelles et un soupçon de magie ! Pour aider les nouveaux et les nouvelles venu(e)s dans cette pratique professionnelle, </w:t>
      </w:r>
      <w:r>
        <w:rPr>
          <w:rFonts w:ascii="Bell MT" w:hAnsi="Bell MT"/>
          <w:lang w:val="fr-FR"/>
        </w:rPr>
        <w:t>une</w:t>
      </w:r>
      <w:r w:rsidRPr="001D2B5A">
        <w:rPr>
          <w:rFonts w:ascii="Bell MT" w:hAnsi="Bell MT"/>
          <w:lang w:val="fr-FR"/>
        </w:rPr>
        <w:t xml:space="preserve"> journée </w:t>
      </w:r>
      <w:r>
        <w:rPr>
          <w:rFonts w:ascii="Bell MT" w:hAnsi="Bell MT"/>
          <w:lang w:val="fr-FR"/>
        </w:rPr>
        <w:t>pour</w:t>
      </w:r>
      <w:r w:rsidRPr="001D2B5A">
        <w:rPr>
          <w:rFonts w:ascii="Bell MT" w:hAnsi="Bell MT"/>
          <w:lang w:val="fr-FR"/>
        </w:rPr>
        <w:t xml:space="preserve"> développer des supports de base, au niveau relationnel et psychologique, au niveau de la créativité et des ressources matérielles. Une journée en mode « Mary Poppins » pour pouvoir « assurer » au moins </w:t>
      </w:r>
      <w:r>
        <w:rPr>
          <w:rFonts w:ascii="Bell MT" w:hAnsi="Bell MT"/>
          <w:lang w:val="fr-FR"/>
        </w:rPr>
        <w:t>aussi bien qu’elle au quotidien.</w:t>
      </w:r>
    </w:p>
    <w:p w14:paraId="4FC2D4D1" w14:textId="77777777" w:rsidR="001D2B5A" w:rsidRPr="001D2B5A" w:rsidRDefault="001D2B5A" w:rsidP="001D2B5A">
      <w:pPr>
        <w:widowControl/>
        <w:suppressAutoHyphens w:val="0"/>
        <w:textAlignment w:val="auto"/>
        <w:rPr>
          <w:rFonts w:ascii="Bell MT" w:hAnsi="Bell MT"/>
          <w:lang w:val="fr-FR"/>
        </w:rPr>
      </w:pPr>
    </w:p>
    <w:p w14:paraId="006B3D1B" w14:textId="77777777" w:rsidR="001D2B5A" w:rsidRDefault="001D2B5A" w:rsidP="001D2B5A">
      <w:pPr>
        <w:widowControl/>
        <w:suppressAutoHyphens w:val="0"/>
        <w:textAlignment w:val="auto"/>
        <w:rPr>
          <w:rFonts w:ascii="Bell MT" w:hAnsi="Bell MT"/>
          <w:lang w:val="fr-FR"/>
        </w:rPr>
      </w:pPr>
      <w:r w:rsidRPr="001D2B5A">
        <w:rPr>
          <w:rFonts w:ascii="Bell MT" w:hAnsi="Bell MT"/>
          <w:lang w:val="fr-FR"/>
        </w:rPr>
        <w:t xml:space="preserve">Ce module se décline sur les axes suivants : </w:t>
      </w:r>
    </w:p>
    <w:p w14:paraId="2D13ECDB" w14:textId="77777777" w:rsidR="001D2B5A" w:rsidRPr="001D2B5A" w:rsidRDefault="001D2B5A" w:rsidP="001D2B5A">
      <w:pPr>
        <w:widowControl/>
        <w:suppressAutoHyphens w:val="0"/>
        <w:textAlignment w:val="auto"/>
        <w:rPr>
          <w:rFonts w:ascii="Bell MT" w:hAnsi="Bell MT"/>
          <w:lang w:val="fr-FR"/>
        </w:rPr>
      </w:pPr>
    </w:p>
    <w:p w14:paraId="7072624D" w14:textId="77777777" w:rsidR="001D2B5A" w:rsidRPr="001D2B5A" w:rsidRDefault="001D2B5A" w:rsidP="001D2B5A">
      <w:pPr>
        <w:widowControl/>
        <w:suppressAutoHyphens w:val="0"/>
        <w:textAlignment w:val="auto"/>
        <w:rPr>
          <w:rFonts w:ascii="Bell MT" w:hAnsi="Bell MT"/>
          <w:lang w:val="fr-FR"/>
        </w:rPr>
      </w:pPr>
      <w:r w:rsidRPr="001D2B5A">
        <w:rPr>
          <w:rFonts w:ascii="Bell MT" w:hAnsi="Bell MT"/>
          <w:lang w:val="fr-FR"/>
        </w:rPr>
        <w:t xml:space="preserve"> - baliser le développement de l’enfant de 0 à 12 ans ;</w:t>
      </w:r>
    </w:p>
    <w:p w14:paraId="6F321A05" w14:textId="77777777" w:rsidR="001D2B5A" w:rsidRPr="001D2B5A" w:rsidRDefault="001D2B5A" w:rsidP="001D2B5A">
      <w:pPr>
        <w:widowControl/>
        <w:suppressAutoHyphens w:val="0"/>
        <w:textAlignment w:val="auto"/>
        <w:rPr>
          <w:rFonts w:ascii="Bell MT" w:hAnsi="Bell MT"/>
          <w:lang w:val="fr-FR"/>
        </w:rPr>
      </w:pPr>
      <w:r w:rsidRPr="001D2B5A">
        <w:rPr>
          <w:rFonts w:ascii="Bell MT" w:hAnsi="Bell MT"/>
          <w:lang w:val="fr-FR"/>
        </w:rPr>
        <w:t>- découvrir, par l’action, le guide « La créativité ludique au service des Gardes d’Enfants Malades » ;</w:t>
      </w:r>
    </w:p>
    <w:p w14:paraId="701D2594" w14:textId="77777777" w:rsidR="001D2B5A" w:rsidRDefault="001D2B5A" w:rsidP="001D2B5A">
      <w:pPr>
        <w:widowControl/>
        <w:suppressAutoHyphens w:val="0"/>
        <w:textAlignment w:val="auto"/>
        <w:rPr>
          <w:rFonts w:ascii="Bell MT" w:hAnsi="Bell MT"/>
          <w:lang w:val="fr-FR"/>
        </w:rPr>
      </w:pPr>
      <w:r w:rsidRPr="001D2B5A">
        <w:rPr>
          <w:rFonts w:ascii="Bell MT" w:hAnsi="Bell MT"/>
          <w:lang w:val="fr-FR"/>
        </w:rPr>
        <w:t>- partager les « trucs &amp; ficelles » pour se concocter une « malle à outils » aussi magique que celui de  « Mary Poppins ».</w:t>
      </w:r>
    </w:p>
    <w:p w14:paraId="29379108" w14:textId="77777777" w:rsidR="00AF78D9" w:rsidRDefault="00AF78D9" w:rsidP="001D2B5A">
      <w:pPr>
        <w:widowControl/>
        <w:suppressAutoHyphens w:val="0"/>
        <w:textAlignment w:val="auto"/>
        <w:rPr>
          <w:rFonts w:ascii="Bell MT" w:hAnsi="Bell MT"/>
          <w:lang w:val="fr-FR"/>
        </w:rPr>
      </w:pPr>
    </w:p>
    <w:p w14:paraId="53C3B9E5" w14:textId="77777777" w:rsidR="00F45373" w:rsidRDefault="00F45373" w:rsidP="001D2B5A">
      <w:pPr>
        <w:widowControl/>
        <w:suppressAutoHyphens w:val="0"/>
        <w:textAlignment w:val="auto"/>
        <w:rPr>
          <w:rFonts w:ascii="Bell MT" w:hAnsi="Bell MT"/>
          <w:b/>
          <w:lang w:val="fr-FR"/>
        </w:rPr>
      </w:pPr>
      <w:r>
        <w:rPr>
          <w:rFonts w:ascii="Bell MT" w:hAnsi="Bell MT"/>
          <w:lang w:val="fr-FR"/>
        </w:rPr>
        <w:t>Une quatrième formation a été proposée pour les gardes à domicile, elle s’intitule : « </w:t>
      </w:r>
      <w:r>
        <w:rPr>
          <w:rFonts w:ascii="Bell MT" w:hAnsi="Bell MT"/>
          <w:b/>
          <w:lang w:val="fr-FR"/>
        </w:rPr>
        <w:t>Activités créatives avec les personnes âgées »</w:t>
      </w:r>
    </w:p>
    <w:p w14:paraId="16BF65CE" w14:textId="77777777" w:rsidR="00122A38" w:rsidRDefault="00122A38" w:rsidP="001D2B5A">
      <w:pPr>
        <w:widowControl/>
        <w:suppressAutoHyphens w:val="0"/>
        <w:textAlignment w:val="auto"/>
        <w:rPr>
          <w:rFonts w:ascii="Bell MT" w:hAnsi="Bell MT"/>
          <w:b/>
          <w:lang w:val="fr-FR"/>
        </w:rPr>
      </w:pPr>
    </w:p>
    <w:p w14:paraId="47B13A9F" w14:textId="77777777" w:rsidR="00122A38" w:rsidRPr="00122A38" w:rsidRDefault="00122A38" w:rsidP="00122A38">
      <w:pPr>
        <w:widowControl/>
        <w:suppressAutoHyphens w:val="0"/>
        <w:textAlignment w:val="auto"/>
        <w:rPr>
          <w:rFonts w:ascii="Bell MT" w:hAnsi="Bell MT"/>
          <w:lang w:val="fr-FR"/>
        </w:rPr>
      </w:pPr>
      <w:r w:rsidRPr="00122A38">
        <w:rPr>
          <w:rFonts w:ascii="Bell MT" w:hAnsi="Bell MT"/>
          <w:lang w:val="fr-FR"/>
        </w:rPr>
        <w:t>Occuper une personne en perte d’autonomie pendant plusieurs heures à son domicile, c’est une opportunité de valorisation mutuelle. Prendre le temps d'une activité, dans le respect des limites de chacun, est un levier de motivation, de complicité et de plaisir. Mais quelles activités proposer ? Comment s'adapter à des problèmes de mémoire, de perte d’autonomie, de concentration… ?</w:t>
      </w:r>
    </w:p>
    <w:p w14:paraId="7522B4BC" w14:textId="77777777" w:rsidR="00122A38" w:rsidRPr="00122A38" w:rsidRDefault="00122A38" w:rsidP="00122A38">
      <w:pPr>
        <w:widowControl/>
        <w:suppressAutoHyphens w:val="0"/>
        <w:textAlignment w:val="auto"/>
        <w:rPr>
          <w:rFonts w:ascii="Bell MT" w:hAnsi="Bell MT"/>
          <w:lang w:val="fr-FR"/>
        </w:rPr>
      </w:pPr>
    </w:p>
    <w:p w14:paraId="4F7C7B5E" w14:textId="77777777" w:rsidR="00122A38" w:rsidRPr="00122A38" w:rsidRDefault="00122A38" w:rsidP="00122A38">
      <w:pPr>
        <w:widowControl/>
        <w:suppressAutoHyphens w:val="0"/>
        <w:textAlignment w:val="auto"/>
        <w:rPr>
          <w:rFonts w:ascii="Bell MT" w:hAnsi="Bell MT"/>
          <w:lang w:val="fr-FR"/>
        </w:rPr>
      </w:pPr>
      <w:r w:rsidRPr="00122A38">
        <w:rPr>
          <w:rFonts w:ascii="Bell MT" w:hAnsi="Bell MT"/>
          <w:lang w:val="fr-FR"/>
        </w:rPr>
        <w:t xml:space="preserve">Ce module se décline sur les axes suivants : </w:t>
      </w:r>
    </w:p>
    <w:p w14:paraId="7595B4B7" w14:textId="77777777" w:rsidR="00122A38" w:rsidRPr="00122A38" w:rsidRDefault="00122A38" w:rsidP="00122A38">
      <w:pPr>
        <w:widowControl/>
        <w:suppressAutoHyphens w:val="0"/>
        <w:textAlignment w:val="auto"/>
        <w:rPr>
          <w:rFonts w:ascii="Bell MT" w:hAnsi="Bell MT"/>
          <w:lang w:val="fr-FR"/>
        </w:rPr>
      </w:pPr>
      <w:r>
        <w:rPr>
          <w:rFonts w:ascii="Bell MT" w:hAnsi="Bell MT"/>
          <w:lang w:val="fr-FR"/>
        </w:rPr>
        <w:t xml:space="preserve">- </w:t>
      </w:r>
      <w:r w:rsidRPr="00122A38">
        <w:rPr>
          <w:rFonts w:ascii="Bell MT" w:hAnsi="Bell MT"/>
          <w:lang w:val="fr-FR"/>
        </w:rPr>
        <w:t>comment comprendre la personne accompagnée, ses capacités, ses limites ?</w:t>
      </w:r>
    </w:p>
    <w:p w14:paraId="0B42BC15" w14:textId="77777777" w:rsidR="00122A38" w:rsidRPr="00122A38" w:rsidRDefault="00122A38" w:rsidP="00122A38">
      <w:pPr>
        <w:widowControl/>
        <w:suppressAutoHyphens w:val="0"/>
        <w:textAlignment w:val="auto"/>
        <w:rPr>
          <w:rFonts w:ascii="Bell MT" w:hAnsi="Bell MT"/>
          <w:lang w:val="fr-FR"/>
        </w:rPr>
      </w:pPr>
      <w:r>
        <w:rPr>
          <w:rFonts w:ascii="Bell MT" w:hAnsi="Bell MT"/>
          <w:lang w:val="fr-FR"/>
        </w:rPr>
        <w:t xml:space="preserve">- </w:t>
      </w:r>
      <w:r w:rsidRPr="00122A38">
        <w:rPr>
          <w:rFonts w:ascii="Bell MT" w:hAnsi="Bell MT"/>
          <w:lang w:val="fr-FR"/>
        </w:rPr>
        <w:t>comment s’appuyer sur les compétences des personnes âgées et les valoriser ?</w:t>
      </w:r>
    </w:p>
    <w:p w14:paraId="1A361ED0" w14:textId="77777777" w:rsidR="00122A38" w:rsidRPr="00122A38" w:rsidRDefault="00122A38" w:rsidP="00122A38">
      <w:pPr>
        <w:widowControl/>
        <w:suppressAutoHyphens w:val="0"/>
        <w:textAlignment w:val="auto"/>
        <w:rPr>
          <w:rFonts w:ascii="Bell MT" w:hAnsi="Bell MT"/>
          <w:lang w:val="fr-FR"/>
        </w:rPr>
      </w:pPr>
      <w:r>
        <w:rPr>
          <w:rFonts w:ascii="Bell MT" w:hAnsi="Bell MT"/>
          <w:lang w:val="fr-FR"/>
        </w:rPr>
        <w:t>-</w:t>
      </w:r>
      <w:r w:rsidRPr="00122A38">
        <w:rPr>
          <w:rFonts w:ascii="Bell MT" w:hAnsi="Bell MT"/>
          <w:lang w:val="fr-FR"/>
        </w:rPr>
        <w:t xml:space="preserve"> comment utiliser le jeu pour soutenir la réminiscence ?</w:t>
      </w:r>
    </w:p>
    <w:p w14:paraId="2948D958" w14:textId="77777777" w:rsidR="00122A38" w:rsidRPr="00122A38" w:rsidRDefault="00122A38" w:rsidP="00122A38">
      <w:pPr>
        <w:widowControl/>
        <w:suppressAutoHyphens w:val="0"/>
        <w:textAlignment w:val="auto"/>
        <w:rPr>
          <w:rFonts w:ascii="Bell MT" w:hAnsi="Bell MT"/>
          <w:lang w:val="fr-FR"/>
        </w:rPr>
      </w:pPr>
      <w:r>
        <w:rPr>
          <w:rFonts w:ascii="Bell MT" w:hAnsi="Bell MT"/>
          <w:lang w:val="fr-FR"/>
        </w:rPr>
        <w:t>-</w:t>
      </w:r>
      <w:r w:rsidRPr="00122A38">
        <w:rPr>
          <w:rFonts w:ascii="Bell MT" w:hAnsi="Bell MT"/>
          <w:lang w:val="fr-FR"/>
        </w:rPr>
        <w:t xml:space="preserve"> quelles activités manuelles et sensorielles peut-on mettre en place avec des personnes âgées ?</w:t>
      </w:r>
    </w:p>
    <w:p w14:paraId="6AC6DF41" w14:textId="77777777" w:rsidR="00122A38" w:rsidRPr="00122A38" w:rsidRDefault="00122A38" w:rsidP="001D2B5A">
      <w:pPr>
        <w:widowControl/>
        <w:suppressAutoHyphens w:val="0"/>
        <w:textAlignment w:val="auto"/>
        <w:rPr>
          <w:rFonts w:ascii="Bell MT" w:hAnsi="Bell MT"/>
          <w:lang w:val="fr-FR"/>
        </w:rPr>
      </w:pPr>
    </w:p>
    <w:p w14:paraId="6A6FBC18" w14:textId="77777777" w:rsidR="00AF78D9" w:rsidRDefault="005D3C13" w:rsidP="001D2B5A">
      <w:pPr>
        <w:widowControl/>
        <w:suppressAutoHyphens w:val="0"/>
        <w:textAlignment w:val="auto"/>
        <w:rPr>
          <w:rFonts w:ascii="Bell MT" w:hAnsi="Bell MT"/>
          <w:lang w:val="fr-FR"/>
        </w:rPr>
      </w:pPr>
      <w:r>
        <w:rPr>
          <w:rFonts w:ascii="Bell MT" w:hAnsi="Bell MT"/>
          <w:lang w:val="fr-FR"/>
        </w:rPr>
        <w:t xml:space="preserve">Cette année l’association </w:t>
      </w:r>
      <w:r w:rsidRPr="005D3C13">
        <w:rPr>
          <w:rFonts w:ascii="Bell MT" w:hAnsi="Bell MT"/>
          <w:b/>
          <w:lang w:val="fr-FR"/>
        </w:rPr>
        <w:t>Age</w:t>
      </w:r>
      <w:r>
        <w:rPr>
          <w:rFonts w:ascii="Bell MT" w:hAnsi="Bell MT"/>
          <w:b/>
          <w:lang w:val="fr-FR"/>
        </w:rPr>
        <w:t>s</w:t>
      </w:r>
      <w:r w:rsidRPr="005D3C13">
        <w:rPr>
          <w:rFonts w:ascii="Bell MT" w:hAnsi="Bell MT"/>
          <w:b/>
          <w:lang w:val="fr-FR"/>
        </w:rPr>
        <w:t xml:space="preserve"> et transmission</w:t>
      </w:r>
      <w:r w:rsidR="00B07C78">
        <w:rPr>
          <w:rFonts w:ascii="Bell MT" w:hAnsi="Bell MT"/>
          <w:b/>
          <w:lang w:val="fr-FR"/>
        </w:rPr>
        <w:t>s</w:t>
      </w:r>
      <w:r>
        <w:rPr>
          <w:rFonts w:ascii="Bell MT" w:hAnsi="Bell MT"/>
          <w:b/>
          <w:lang w:val="fr-FR"/>
        </w:rPr>
        <w:t>,</w:t>
      </w:r>
      <w:r>
        <w:rPr>
          <w:rFonts w:ascii="Bell MT" w:hAnsi="Bell MT"/>
          <w:lang w:val="fr-FR"/>
        </w:rPr>
        <w:t xml:space="preserve"> située à Bruxelles,  a fait appel à nous pour </w:t>
      </w:r>
      <w:r w:rsidR="00B07C78">
        <w:rPr>
          <w:rFonts w:ascii="Bell MT" w:hAnsi="Bell MT"/>
          <w:lang w:val="fr-FR"/>
        </w:rPr>
        <w:t xml:space="preserve">son équipe d’animateurs.rices afin d’aller plus loin dans leur connaissance du jeu et d’être au plus juste dans les jeux proposés à leur public. </w:t>
      </w:r>
    </w:p>
    <w:p w14:paraId="5B8FCBBE" w14:textId="77777777" w:rsidR="00B07C78" w:rsidRDefault="00B07C78" w:rsidP="001D2B5A">
      <w:pPr>
        <w:widowControl/>
        <w:suppressAutoHyphens w:val="0"/>
        <w:textAlignment w:val="auto"/>
        <w:rPr>
          <w:rFonts w:ascii="Bell MT" w:hAnsi="Bell MT"/>
          <w:lang w:val="fr-FR"/>
        </w:rPr>
      </w:pPr>
    </w:p>
    <w:p w14:paraId="36882EDC" w14:textId="77777777" w:rsidR="00B07C78" w:rsidRDefault="00B07C78" w:rsidP="001D2B5A">
      <w:pPr>
        <w:widowControl/>
        <w:suppressAutoHyphens w:val="0"/>
        <w:textAlignment w:val="auto"/>
        <w:rPr>
          <w:rFonts w:ascii="Bell MT" w:hAnsi="Bell MT"/>
          <w:b/>
          <w:lang w:val="fr-FR"/>
        </w:rPr>
      </w:pPr>
      <w:r>
        <w:rPr>
          <w:rFonts w:ascii="Bell MT" w:hAnsi="Bell MT"/>
          <w:lang w:val="fr-FR"/>
        </w:rPr>
        <w:t>La formation s’intitule : « </w:t>
      </w:r>
      <w:r>
        <w:rPr>
          <w:rFonts w:ascii="Bell MT" w:hAnsi="Bell MT"/>
          <w:b/>
          <w:lang w:val="fr-FR"/>
        </w:rPr>
        <w:t>Formation aux pratiques ludiques : jouer pour apprendre »</w:t>
      </w:r>
    </w:p>
    <w:p w14:paraId="217A8AE9" w14:textId="77777777" w:rsidR="00B07C78" w:rsidRDefault="00B07C78" w:rsidP="001D2B5A">
      <w:pPr>
        <w:widowControl/>
        <w:suppressAutoHyphens w:val="0"/>
        <w:textAlignment w:val="auto"/>
        <w:rPr>
          <w:rFonts w:ascii="Bell MT" w:hAnsi="Bell MT"/>
          <w:b/>
          <w:lang w:val="fr-FR"/>
        </w:rPr>
      </w:pPr>
    </w:p>
    <w:p w14:paraId="752FD014"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xml:space="preserve">Ce module se décline sur les axes suivants : </w:t>
      </w:r>
    </w:p>
    <w:p w14:paraId="464E7B63" w14:textId="77777777" w:rsidR="00B07C78" w:rsidRPr="00B07C78" w:rsidRDefault="00B07C78" w:rsidP="00B07C78">
      <w:pPr>
        <w:widowControl/>
        <w:suppressAutoHyphens w:val="0"/>
        <w:textAlignment w:val="auto"/>
        <w:rPr>
          <w:rFonts w:ascii="Bell MT" w:hAnsi="Bell MT"/>
          <w:lang w:val="fr-FR"/>
        </w:rPr>
      </w:pPr>
    </w:p>
    <w:p w14:paraId="4BE06300"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identifier son propre rapport au jeu ;</w:t>
      </w:r>
    </w:p>
    <w:p w14:paraId="7A42CF43"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mettre en évidence l’intérêt d’utiliser le jeu pour développer le langage chez l’enfant ;</w:t>
      </w:r>
    </w:p>
    <w:p w14:paraId="70163C7E"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lastRenderedPageBreak/>
        <w:t>- donner des pistes concrètes dans le choix des jeux et la mise en place des activités ludiques visant le développement du langage ;</w:t>
      </w:r>
    </w:p>
    <w:p w14:paraId="201B910E"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proposer diverses « portes d’entrée » dans le jeu ;</w:t>
      </w:r>
    </w:p>
    <w:p w14:paraId="5C98937C"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découvrir une sélection de jeux d’édition, orientés « langage » ou non ;</w:t>
      </w:r>
    </w:p>
    <w:p w14:paraId="645EEE3C"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explorer les possibilités de jeu, sans matériel ou presque ;</w:t>
      </w:r>
    </w:p>
    <w:p w14:paraId="28E66D1C"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partager les pratiques de terrain ;</w:t>
      </w:r>
    </w:p>
    <w:p w14:paraId="2AF48192" w14:textId="77777777" w:rsidR="00B07C78" w:rsidRPr="00B07C78" w:rsidRDefault="00B07C78" w:rsidP="00B07C78">
      <w:pPr>
        <w:widowControl/>
        <w:suppressAutoHyphens w:val="0"/>
        <w:textAlignment w:val="auto"/>
        <w:rPr>
          <w:rFonts w:ascii="Bell MT" w:hAnsi="Bell MT"/>
          <w:lang w:val="fr-FR"/>
        </w:rPr>
      </w:pPr>
      <w:r w:rsidRPr="00B07C78">
        <w:rPr>
          <w:rFonts w:ascii="Bell MT" w:hAnsi="Bell MT"/>
          <w:lang w:val="fr-FR"/>
        </w:rPr>
        <w:t>- donner l’envie aux participant.e.s de jouer et de « faire jouer » ;</w:t>
      </w:r>
    </w:p>
    <w:p w14:paraId="011B92F0" w14:textId="77777777" w:rsidR="00B07C78" w:rsidRDefault="00B07C78" w:rsidP="00B07C78">
      <w:pPr>
        <w:widowControl/>
        <w:suppressAutoHyphens w:val="0"/>
        <w:textAlignment w:val="auto"/>
        <w:rPr>
          <w:rFonts w:ascii="Bell MT" w:hAnsi="Bell MT"/>
          <w:lang w:val="fr-FR"/>
        </w:rPr>
      </w:pPr>
      <w:r w:rsidRPr="00B07C78">
        <w:rPr>
          <w:rFonts w:ascii="Bell MT" w:hAnsi="Bell MT"/>
          <w:lang w:val="fr-FR"/>
        </w:rPr>
        <w:t>- développer un esprit créatif et ludique.</w:t>
      </w:r>
    </w:p>
    <w:p w14:paraId="19E0ACF3" w14:textId="77777777" w:rsidR="002B78D2" w:rsidRDefault="002B78D2" w:rsidP="00B07C78">
      <w:pPr>
        <w:widowControl/>
        <w:suppressAutoHyphens w:val="0"/>
        <w:textAlignment w:val="auto"/>
        <w:rPr>
          <w:rFonts w:ascii="Bell MT" w:hAnsi="Bell MT"/>
          <w:lang w:val="fr-FR"/>
        </w:rPr>
      </w:pPr>
    </w:p>
    <w:p w14:paraId="5B579CC0" w14:textId="77777777" w:rsidR="002B78D2" w:rsidRDefault="002B78D2" w:rsidP="00B07C78">
      <w:pPr>
        <w:widowControl/>
        <w:suppressAutoHyphens w:val="0"/>
        <w:textAlignment w:val="auto"/>
        <w:rPr>
          <w:rFonts w:ascii="Bell MT" w:hAnsi="Bell MT"/>
          <w:b/>
          <w:lang w:val="fr-FR"/>
        </w:rPr>
      </w:pPr>
      <w:r w:rsidRPr="002B78D2">
        <w:rPr>
          <w:rFonts w:ascii="Bell MT" w:hAnsi="Bell MT"/>
          <w:b/>
          <w:lang w:val="fr-FR"/>
        </w:rPr>
        <w:t>Quelques chiffres :</w:t>
      </w:r>
    </w:p>
    <w:p w14:paraId="4B25591D" w14:textId="77777777" w:rsidR="002B78D2" w:rsidRDefault="002B78D2" w:rsidP="00B07C78">
      <w:pPr>
        <w:widowControl/>
        <w:suppressAutoHyphens w:val="0"/>
        <w:textAlignment w:val="auto"/>
        <w:rPr>
          <w:rFonts w:ascii="Bell MT" w:hAnsi="Bell MT"/>
          <w:b/>
          <w:lang w:val="fr-FR"/>
        </w:rPr>
      </w:pPr>
    </w:p>
    <w:tbl>
      <w:tblPr>
        <w:tblStyle w:val="Grilledutableau"/>
        <w:tblW w:w="0" w:type="auto"/>
        <w:tblLook w:val="04A0" w:firstRow="1" w:lastRow="0" w:firstColumn="1" w:lastColumn="0" w:noHBand="0" w:noVBand="1"/>
      </w:tblPr>
      <w:tblGrid>
        <w:gridCol w:w="3055"/>
        <w:gridCol w:w="3055"/>
        <w:gridCol w:w="3056"/>
      </w:tblGrid>
      <w:tr w:rsidR="002B78D2" w14:paraId="4C5557EC" w14:textId="77777777" w:rsidTr="002B78D2">
        <w:tc>
          <w:tcPr>
            <w:tcW w:w="3055" w:type="dxa"/>
          </w:tcPr>
          <w:p w14:paraId="72D88A25" w14:textId="77777777" w:rsidR="002B78D2" w:rsidRDefault="002B78D2" w:rsidP="00B07C78">
            <w:pPr>
              <w:widowControl/>
              <w:suppressAutoHyphens w:val="0"/>
              <w:textAlignment w:val="auto"/>
              <w:rPr>
                <w:rFonts w:ascii="Bell MT" w:hAnsi="Bell MT"/>
                <w:b/>
                <w:lang w:val="fr-FR"/>
              </w:rPr>
            </w:pPr>
          </w:p>
        </w:tc>
        <w:tc>
          <w:tcPr>
            <w:tcW w:w="3055" w:type="dxa"/>
          </w:tcPr>
          <w:p w14:paraId="78389AC2" w14:textId="77777777" w:rsidR="002B78D2" w:rsidRDefault="002B78D2" w:rsidP="00B07C78">
            <w:pPr>
              <w:widowControl/>
              <w:suppressAutoHyphens w:val="0"/>
              <w:textAlignment w:val="auto"/>
              <w:rPr>
                <w:rFonts w:ascii="Bell MT" w:hAnsi="Bell MT"/>
                <w:b/>
                <w:lang w:val="fr-FR"/>
              </w:rPr>
            </w:pPr>
            <w:r>
              <w:rPr>
                <w:rFonts w:ascii="Bell MT" w:hAnsi="Bell MT"/>
                <w:b/>
                <w:lang w:val="fr-FR"/>
              </w:rPr>
              <w:t>Nombre de formations</w:t>
            </w:r>
          </w:p>
        </w:tc>
        <w:tc>
          <w:tcPr>
            <w:tcW w:w="3056" w:type="dxa"/>
          </w:tcPr>
          <w:p w14:paraId="2E960548" w14:textId="77777777" w:rsidR="002B78D2" w:rsidRDefault="002B78D2" w:rsidP="00B07C78">
            <w:pPr>
              <w:widowControl/>
              <w:suppressAutoHyphens w:val="0"/>
              <w:textAlignment w:val="auto"/>
              <w:rPr>
                <w:rFonts w:ascii="Bell MT" w:hAnsi="Bell MT"/>
                <w:b/>
                <w:lang w:val="fr-FR"/>
              </w:rPr>
            </w:pPr>
            <w:r>
              <w:rPr>
                <w:rFonts w:ascii="Bell MT" w:hAnsi="Bell MT"/>
                <w:b/>
                <w:lang w:val="fr-FR"/>
              </w:rPr>
              <w:t>Nombre de personnes</w:t>
            </w:r>
          </w:p>
        </w:tc>
      </w:tr>
      <w:tr w:rsidR="002B78D2" w14:paraId="4FC50C40" w14:textId="77777777" w:rsidTr="002B78D2">
        <w:tc>
          <w:tcPr>
            <w:tcW w:w="3055" w:type="dxa"/>
          </w:tcPr>
          <w:p w14:paraId="011ADE7E" w14:textId="77777777" w:rsidR="002B78D2" w:rsidRDefault="002B78D2" w:rsidP="00B07C78">
            <w:pPr>
              <w:widowControl/>
              <w:suppressAutoHyphens w:val="0"/>
              <w:textAlignment w:val="auto"/>
              <w:rPr>
                <w:rFonts w:ascii="Bell MT" w:hAnsi="Bell MT"/>
                <w:b/>
                <w:lang w:val="fr-FR"/>
              </w:rPr>
            </w:pPr>
            <w:r>
              <w:rPr>
                <w:rFonts w:ascii="Bell MT" w:hAnsi="Bell MT"/>
                <w:b/>
                <w:lang w:val="fr-FR"/>
              </w:rPr>
              <w:t>Album Jeu(x)nesse</w:t>
            </w:r>
          </w:p>
        </w:tc>
        <w:tc>
          <w:tcPr>
            <w:tcW w:w="3055" w:type="dxa"/>
          </w:tcPr>
          <w:p w14:paraId="7ED62E82"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79C32DE8"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15</w:t>
            </w:r>
          </w:p>
        </w:tc>
      </w:tr>
      <w:tr w:rsidR="002B78D2" w14:paraId="2B691644" w14:textId="77777777" w:rsidTr="002B78D2">
        <w:tc>
          <w:tcPr>
            <w:tcW w:w="3055" w:type="dxa"/>
          </w:tcPr>
          <w:p w14:paraId="5573CD8A" w14:textId="77777777" w:rsidR="002B78D2" w:rsidRDefault="002B78D2" w:rsidP="00B07C78">
            <w:pPr>
              <w:widowControl/>
              <w:suppressAutoHyphens w:val="0"/>
              <w:textAlignment w:val="auto"/>
              <w:rPr>
                <w:rFonts w:ascii="Bell MT" w:hAnsi="Bell MT"/>
                <w:b/>
                <w:lang w:val="fr-FR"/>
              </w:rPr>
            </w:pPr>
            <w:r>
              <w:rPr>
                <w:rFonts w:ascii="Bell MT" w:hAnsi="Bell MT"/>
                <w:b/>
                <w:lang w:val="fr-FR"/>
              </w:rPr>
              <w:t>Papiers cartons en folie</w:t>
            </w:r>
          </w:p>
        </w:tc>
        <w:tc>
          <w:tcPr>
            <w:tcW w:w="3055" w:type="dxa"/>
          </w:tcPr>
          <w:p w14:paraId="56A0FC40"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78FA0A46"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14</w:t>
            </w:r>
          </w:p>
        </w:tc>
      </w:tr>
      <w:tr w:rsidR="002B78D2" w14:paraId="1C36870E" w14:textId="77777777" w:rsidTr="002B78D2">
        <w:tc>
          <w:tcPr>
            <w:tcW w:w="3055" w:type="dxa"/>
          </w:tcPr>
          <w:p w14:paraId="79880BD6" w14:textId="77777777" w:rsidR="002B78D2" w:rsidRDefault="002B78D2" w:rsidP="00B07C78">
            <w:pPr>
              <w:widowControl/>
              <w:suppressAutoHyphens w:val="0"/>
              <w:textAlignment w:val="auto"/>
              <w:rPr>
                <w:rFonts w:ascii="Bell MT" w:hAnsi="Bell MT"/>
                <w:b/>
                <w:lang w:val="fr-FR"/>
              </w:rPr>
            </w:pPr>
            <w:r>
              <w:rPr>
                <w:rFonts w:ascii="Bell MT" w:hAnsi="Bell MT"/>
                <w:b/>
                <w:lang w:val="fr-FR"/>
              </w:rPr>
              <w:t>Et si on jouait à inventer des jeux de société ?</w:t>
            </w:r>
          </w:p>
        </w:tc>
        <w:tc>
          <w:tcPr>
            <w:tcW w:w="3055" w:type="dxa"/>
          </w:tcPr>
          <w:p w14:paraId="733B087A"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3AC1145A"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12</w:t>
            </w:r>
          </w:p>
        </w:tc>
      </w:tr>
      <w:tr w:rsidR="002B78D2" w14:paraId="535DBB7A" w14:textId="77777777" w:rsidTr="002B78D2">
        <w:tc>
          <w:tcPr>
            <w:tcW w:w="3055" w:type="dxa"/>
          </w:tcPr>
          <w:p w14:paraId="72E7ED10" w14:textId="77777777" w:rsidR="002B78D2" w:rsidRDefault="002B78D2" w:rsidP="00B07C78">
            <w:pPr>
              <w:widowControl/>
              <w:suppressAutoHyphens w:val="0"/>
              <w:textAlignment w:val="auto"/>
              <w:rPr>
                <w:rFonts w:ascii="Bell MT" w:hAnsi="Bell MT"/>
                <w:b/>
                <w:lang w:val="fr-FR"/>
              </w:rPr>
            </w:pPr>
            <w:r>
              <w:rPr>
                <w:rFonts w:ascii="Bell MT" w:hAnsi="Bell MT"/>
                <w:b/>
                <w:lang w:val="fr-FR"/>
              </w:rPr>
              <w:t>Vous aussi devenez une Mary Poppins de la garde d’enfants malades</w:t>
            </w:r>
          </w:p>
        </w:tc>
        <w:tc>
          <w:tcPr>
            <w:tcW w:w="3055" w:type="dxa"/>
          </w:tcPr>
          <w:p w14:paraId="467E7BDE"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7D62D3A1" w14:textId="77777777" w:rsidR="002B78D2" w:rsidRPr="002B78D2" w:rsidRDefault="002B78D2" w:rsidP="00B07C78">
            <w:pPr>
              <w:widowControl/>
              <w:suppressAutoHyphens w:val="0"/>
              <w:textAlignment w:val="auto"/>
              <w:rPr>
                <w:rFonts w:ascii="Bell MT" w:hAnsi="Bell MT"/>
                <w:lang w:val="fr-FR"/>
              </w:rPr>
            </w:pPr>
            <w:r>
              <w:rPr>
                <w:rFonts w:ascii="Bell MT" w:hAnsi="Bell MT"/>
                <w:lang w:val="fr-FR"/>
              </w:rPr>
              <w:t>14</w:t>
            </w:r>
          </w:p>
        </w:tc>
      </w:tr>
      <w:tr w:rsidR="002B78D2" w14:paraId="19736C0F" w14:textId="77777777" w:rsidTr="002B78D2">
        <w:tc>
          <w:tcPr>
            <w:tcW w:w="3055" w:type="dxa"/>
          </w:tcPr>
          <w:p w14:paraId="4DEE180D" w14:textId="77777777" w:rsidR="002B78D2" w:rsidRDefault="00641574" w:rsidP="00B07C78">
            <w:pPr>
              <w:widowControl/>
              <w:suppressAutoHyphens w:val="0"/>
              <w:textAlignment w:val="auto"/>
              <w:rPr>
                <w:rFonts w:ascii="Bell MT" w:hAnsi="Bell MT"/>
                <w:b/>
                <w:lang w:val="fr-FR"/>
              </w:rPr>
            </w:pPr>
            <w:r>
              <w:rPr>
                <w:rFonts w:ascii="Bell MT" w:hAnsi="Bell MT"/>
                <w:b/>
                <w:lang w:val="fr-FR"/>
              </w:rPr>
              <w:t>Activités créatives avec les personnes âgées</w:t>
            </w:r>
          </w:p>
        </w:tc>
        <w:tc>
          <w:tcPr>
            <w:tcW w:w="3055" w:type="dxa"/>
          </w:tcPr>
          <w:p w14:paraId="421D97AB" w14:textId="77777777" w:rsidR="002B78D2" w:rsidRPr="002B78D2" w:rsidRDefault="00641574"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04505903" w14:textId="77777777" w:rsidR="002B78D2" w:rsidRPr="002B78D2" w:rsidRDefault="00641574" w:rsidP="00B07C78">
            <w:pPr>
              <w:widowControl/>
              <w:suppressAutoHyphens w:val="0"/>
              <w:textAlignment w:val="auto"/>
              <w:rPr>
                <w:rFonts w:ascii="Bell MT" w:hAnsi="Bell MT"/>
                <w:lang w:val="fr-FR"/>
              </w:rPr>
            </w:pPr>
            <w:r>
              <w:rPr>
                <w:rFonts w:ascii="Bell MT" w:hAnsi="Bell MT"/>
                <w:lang w:val="fr-FR"/>
              </w:rPr>
              <w:t>18</w:t>
            </w:r>
          </w:p>
        </w:tc>
      </w:tr>
      <w:tr w:rsidR="002B78D2" w14:paraId="54EB2183" w14:textId="77777777" w:rsidTr="002B78D2">
        <w:tc>
          <w:tcPr>
            <w:tcW w:w="3055" w:type="dxa"/>
          </w:tcPr>
          <w:p w14:paraId="7C05361D" w14:textId="77777777" w:rsidR="002B78D2" w:rsidRDefault="00641574" w:rsidP="00B07C78">
            <w:pPr>
              <w:widowControl/>
              <w:suppressAutoHyphens w:val="0"/>
              <w:textAlignment w:val="auto"/>
              <w:rPr>
                <w:rFonts w:ascii="Bell MT" w:hAnsi="Bell MT"/>
                <w:b/>
                <w:lang w:val="fr-FR"/>
              </w:rPr>
            </w:pPr>
            <w:r>
              <w:rPr>
                <w:rFonts w:ascii="Bell MT" w:hAnsi="Bell MT"/>
                <w:b/>
                <w:lang w:val="fr-FR"/>
              </w:rPr>
              <w:t>Intervision : constituer sa boîte à idées d’activités</w:t>
            </w:r>
          </w:p>
        </w:tc>
        <w:tc>
          <w:tcPr>
            <w:tcW w:w="3055" w:type="dxa"/>
          </w:tcPr>
          <w:p w14:paraId="6EF9FF5A" w14:textId="77777777" w:rsidR="002B78D2" w:rsidRPr="002B78D2" w:rsidRDefault="00641574"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07C6139D" w14:textId="77777777" w:rsidR="002B78D2" w:rsidRPr="002B78D2" w:rsidRDefault="00641574" w:rsidP="00B07C78">
            <w:pPr>
              <w:widowControl/>
              <w:suppressAutoHyphens w:val="0"/>
              <w:textAlignment w:val="auto"/>
              <w:rPr>
                <w:rFonts w:ascii="Bell MT" w:hAnsi="Bell MT"/>
                <w:lang w:val="fr-FR"/>
              </w:rPr>
            </w:pPr>
            <w:r>
              <w:rPr>
                <w:rFonts w:ascii="Bell MT" w:hAnsi="Bell MT"/>
                <w:lang w:val="fr-FR"/>
              </w:rPr>
              <w:t>14</w:t>
            </w:r>
          </w:p>
        </w:tc>
      </w:tr>
      <w:tr w:rsidR="00641574" w14:paraId="48A65FA6" w14:textId="77777777" w:rsidTr="002B78D2">
        <w:tc>
          <w:tcPr>
            <w:tcW w:w="3055" w:type="dxa"/>
          </w:tcPr>
          <w:p w14:paraId="5B717043" w14:textId="77777777" w:rsidR="00641574" w:rsidRDefault="00641574" w:rsidP="00B07C78">
            <w:pPr>
              <w:widowControl/>
              <w:suppressAutoHyphens w:val="0"/>
              <w:textAlignment w:val="auto"/>
              <w:rPr>
                <w:rFonts w:ascii="Bell MT" w:hAnsi="Bell MT"/>
                <w:b/>
                <w:lang w:val="fr-FR"/>
              </w:rPr>
            </w:pPr>
            <w:r>
              <w:rPr>
                <w:rFonts w:ascii="Bell MT" w:hAnsi="Bell MT"/>
                <w:b/>
                <w:lang w:val="fr-FR"/>
              </w:rPr>
              <w:t>Formations aux pratiques ludiques : jouer pour apprendre</w:t>
            </w:r>
          </w:p>
        </w:tc>
        <w:tc>
          <w:tcPr>
            <w:tcW w:w="3055" w:type="dxa"/>
          </w:tcPr>
          <w:p w14:paraId="29EC93BB" w14:textId="77777777" w:rsidR="00641574" w:rsidRDefault="00641574"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73EC3B28" w14:textId="77777777" w:rsidR="00641574" w:rsidRDefault="00641574" w:rsidP="00B07C78">
            <w:pPr>
              <w:widowControl/>
              <w:suppressAutoHyphens w:val="0"/>
              <w:textAlignment w:val="auto"/>
              <w:rPr>
                <w:rFonts w:ascii="Bell MT" w:hAnsi="Bell MT"/>
                <w:lang w:val="fr-FR"/>
              </w:rPr>
            </w:pPr>
            <w:r>
              <w:rPr>
                <w:rFonts w:ascii="Bell MT" w:hAnsi="Bell MT"/>
                <w:lang w:val="fr-FR"/>
              </w:rPr>
              <w:t>16</w:t>
            </w:r>
          </w:p>
        </w:tc>
      </w:tr>
      <w:tr w:rsidR="00641574" w14:paraId="4108B004" w14:textId="77777777" w:rsidTr="002B78D2">
        <w:tc>
          <w:tcPr>
            <w:tcW w:w="3055" w:type="dxa"/>
          </w:tcPr>
          <w:p w14:paraId="31B02F5C" w14:textId="77777777" w:rsidR="00641574" w:rsidRDefault="00641574" w:rsidP="00B07C78">
            <w:pPr>
              <w:widowControl/>
              <w:suppressAutoHyphens w:val="0"/>
              <w:textAlignment w:val="auto"/>
              <w:rPr>
                <w:rFonts w:ascii="Bell MT" w:hAnsi="Bell MT"/>
                <w:b/>
                <w:lang w:val="fr-FR"/>
              </w:rPr>
            </w:pPr>
            <w:r>
              <w:rPr>
                <w:rFonts w:ascii="Bell MT" w:hAnsi="Bell MT"/>
                <w:b/>
                <w:lang w:val="fr-FR"/>
              </w:rPr>
              <w:t>L’utilisation du jeu dans la petite enfance</w:t>
            </w:r>
          </w:p>
        </w:tc>
        <w:tc>
          <w:tcPr>
            <w:tcW w:w="3055" w:type="dxa"/>
          </w:tcPr>
          <w:p w14:paraId="4F159DE9" w14:textId="77777777" w:rsidR="00641574" w:rsidRDefault="00641574" w:rsidP="00B07C78">
            <w:pPr>
              <w:widowControl/>
              <w:suppressAutoHyphens w:val="0"/>
              <w:textAlignment w:val="auto"/>
              <w:rPr>
                <w:rFonts w:ascii="Bell MT" w:hAnsi="Bell MT"/>
                <w:lang w:val="fr-FR"/>
              </w:rPr>
            </w:pPr>
            <w:r>
              <w:rPr>
                <w:rFonts w:ascii="Bell MT" w:hAnsi="Bell MT"/>
                <w:lang w:val="fr-FR"/>
              </w:rPr>
              <w:t>1</w:t>
            </w:r>
          </w:p>
        </w:tc>
        <w:tc>
          <w:tcPr>
            <w:tcW w:w="3056" w:type="dxa"/>
          </w:tcPr>
          <w:p w14:paraId="0B57C40C" w14:textId="77777777" w:rsidR="00641574" w:rsidRDefault="00641574" w:rsidP="00B07C78">
            <w:pPr>
              <w:widowControl/>
              <w:suppressAutoHyphens w:val="0"/>
              <w:textAlignment w:val="auto"/>
              <w:rPr>
                <w:rFonts w:ascii="Bell MT" w:hAnsi="Bell MT"/>
                <w:lang w:val="fr-FR"/>
              </w:rPr>
            </w:pPr>
            <w:r>
              <w:rPr>
                <w:rFonts w:ascii="Bell MT" w:hAnsi="Bell MT"/>
                <w:lang w:val="fr-FR"/>
              </w:rPr>
              <w:t>12</w:t>
            </w:r>
          </w:p>
        </w:tc>
      </w:tr>
    </w:tbl>
    <w:p w14:paraId="05555103" w14:textId="77777777" w:rsidR="002B78D2" w:rsidRPr="002B78D2" w:rsidRDefault="002B78D2" w:rsidP="00B07C78">
      <w:pPr>
        <w:widowControl/>
        <w:suppressAutoHyphens w:val="0"/>
        <w:textAlignment w:val="auto"/>
        <w:rPr>
          <w:rFonts w:ascii="Bell MT" w:hAnsi="Bell MT"/>
          <w:b/>
          <w:lang w:val="fr-FR"/>
        </w:rPr>
      </w:pPr>
    </w:p>
    <w:p w14:paraId="3511A579" w14:textId="77777777" w:rsidR="00FE4C8A" w:rsidRDefault="00FE4C8A">
      <w:pPr>
        <w:widowControl/>
        <w:suppressAutoHyphens w:val="0"/>
        <w:textAlignment w:val="auto"/>
        <w:rPr>
          <w:rFonts w:ascii="Frontenac" w:eastAsia="MS Gothic" w:hAnsi="Frontenac" w:hint="eastAsia"/>
          <w:b/>
          <w:bCs/>
          <w:color w:val="F08D06"/>
          <w:sz w:val="32"/>
          <w:szCs w:val="26"/>
          <w:lang w:val="fr-FR"/>
        </w:rPr>
      </w:pPr>
    </w:p>
    <w:p w14:paraId="0105F471" w14:textId="77777777" w:rsidR="005E7FAD" w:rsidRDefault="00352030">
      <w:pPr>
        <w:pStyle w:val="Titre21"/>
        <w:ind w:left="1287"/>
        <w:rPr>
          <w:rFonts w:hint="eastAsia"/>
        </w:rPr>
      </w:pPr>
      <w:bookmarkStart w:id="100" w:name="_Toc8633697"/>
      <w:r>
        <w:rPr>
          <w:lang w:val="fr-FR"/>
        </w:rPr>
        <w:t>Conférences</w:t>
      </w:r>
      <w:bookmarkEnd w:id="98"/>
      <w:bookmarkEnd w:id="99"/>
      <w:r>
        <w:rPr>
          <w:noProof/>
          <w:lang w:val="fr-FR" w:eastAsia="fr-FR"/>
        </w:rPr>
        <w:drawing>
          <wp:anchor distT="0" distB="3810" distL="114300" distR="115570" simplePos="0" relativeHeight="250501120" behindDoc="0" locked="0" layoutInCell="1" allowOverlap="1" wp14:anchorId="76CAE5F8" wp14:editId="60E55C0B">
            <wp:simplePos x="0" y="0"/>
            <wp:positionH relativeFrom="column">
              <wp:posOffset>4218305</wp:posOffset>
            </wp:positionH>
            <wp:positionV relativeFrom="paragraph">
              <wp:posOffset>-222885</wp:posOffset>
            </wp:positionV>
            <wp:extent cx="1446530" cy="2167890"/>
            <wp:effectExtent l="0" t="0" r="0" b="0"/>
            <wp:wrapSquare wrapText="bothSides"/>
            <wp:docPr id="24" nam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9"/>
                    <pic:cNvPicPr>
                      <a:picLocks noChangeAspect="1" noChangeArrowheads="1"/>
                    </pic:cNvPicPr>
                  </pic:nvPicPr>
                  <pic:blipFill>
                    <a:blip r:embed="rId29"/>
                    <a:stretch>
                      <a:fillRect/>
                    </a:stretch>
                  </pic:blipFill>
                  <pic:spPr bwMode="auto">
                    <a:xfrm>
                      <a:off x="0" y="0"/>
                      <a:ext cx="1446530" cy="2167890"/>
                    </a:xfrm>
                    <a:prstGeom prst="rect">
                      <a:avLst/>
                    </a:prstGeom>
                  </pic:spPr>
                </pic:pic>
              </a:graphicData>
            </a:graphic>
          </wp:anchor>
        </w:drawing>
      </w:r>
      <w:bookmarkEnd w:id="100"/>
      <w:r>
        <w:rPr>
          <w:rFonts w:ascii="Times New Roman" w:eastAsia="Times New Roman" w:hAnsi="Times New Roman" w:cs="Times New Roman"/>
          <w:color w:val="000000"/>
          <w:w w:val="1"/>
          <w:sz w:val="2"/>
          <w:szCs w:val="2"/>
          <w:shd w:val="clear" w:color="auto" w:fill="000000"/>
        </w:rPr>
        <w:t xml:space="preserve"> </w:t>
      </w:r>
    </w:p>
    <w:p w14:paraId="5C7F5297" w14:textId="77777777" w:rsidR="005E7FAD" w:rsidRDefault="00352030">
      <w:pPr>
        <w:pStyle w:val="Titre21"/>
        <w:ind w:left="1287"/>
        <w:rPr>
          <w:rFonts w:hint="eastAsia"/>
          <w:iCs/>
          <w:color w:val="8064A2"/>
          <w:lang w:val="fr-FR"/>
        </w:rPr>
      </w:pPr>
      <w:bookmarkStart w:id="101" w:name="_Toc506302269"/>
      <w:bookmarkStart w:id="102" w:name="__RefHeading__5086_351957137"/>
      <w:bookmarkStart w:id="103" w:name="_Toc8633698"/>
      <w:bookmarkEnd w:id="101"/>
      <w:bookmarkEnd w:id="102"/>
      <w:r>
        <w:rPr>
          <w:iCs/>
          <w:color w:val="8064A2"/>
          <w:lang w:val="fr-FR"/>
        </w:rPr>
        <w:t>Le jeu pour se rencontrer</w:t>
      </w:r>
      <w:bookmarkEnd w:id="103"/>
    </w:p>
    <w:p w14:paraId="1B9045E6" w14:textId="1D33DAD8" w:rsidR="005E7FAD" w:rsidRDefault="005E7FAD">
      <w:pPr>
        <w:pStyle w:val="genese"/>
        <w:ind w:left="0"/>
        <w:rPr>
          <w:i w:val="0"/>
        </w:rPr>
      </w:pPr>
    </w:p>
    <w:p w14:paraId="08D63BBC" w14:textId="2341364B" w:rsidR="005E7FAD" w:rsidRDefault="00352030" w:rsidP="007F21D4">
      <w:pPr>
        <w:pStyle w:val="genese"/>
        <w:ind w:left="0"/>
      </w:pPr>
      <w:r>
        <w:rPr>
          <w:i w:val="0"/>
        </w:rPr>
        <w:t>Joueur, rédacteur, preneur de son et photographe, Thibaut invite à découvrir le monde et rencontrer ses habitants sous un angle original : le jeu. Dans un train ou une école, sur le banc d'une gare ou d'un parc, avec un Ouïgour musulman ou un Tibétain bouddhiste, Thibaut utilise les jeux pour entrer en communication avec les autochtones. Sans parler un mot des langues officielles des pays qu'il parcourt, sans connaissance particulière des ethnies qui les composent, il prend le temps de jouer et crée des liens inoubliables. De cette aventure, il rapporte des clichés et des anecdotes de rencontres humaines, tout simplement. Mais aussi des jeux, évidemment !</w:t>
      </w:r>
    </w:p>
    <w:p w14:paraId="1DBE5119" w14:textId="443BCF27" w:rsidR="005E7FAD" w:rsidRDefault="005E7FAD">
      <w:pPr>
        <w:pStyle w:val="Standard"/>
        <w:shd w:val="clear" w:color="auto" w:fill="FFFFFF"/>
        <w:jc w:val="both"/>
        <w:rPr>
          <w:rFonts w:ascii="Bell MT" w:eastAsia="Times New Roman" w:hAnsi="Bell MT" w:cs="Arial"/>
          <w:color w:val="222222"/>
        </w:rPr>
      </w:pPr>
    </w:p>
    <w:p w14:paraId="2939EF98" w14:textId="0E70D33C" w:rsidR="005E7FAD" w:rsidRDefault="00352030">
      <w:pPr>
        <w:pStyle w:val="Standard"/>
        <w:shd w:val="clear" w:color="auto" w:fill="FFFFFF"/>
        <w:jc w:val="both"/>
      </w:pPr>
      <w:r>
        <w:rPr>
          <w:rFonts w:ascii="Bell MT" w:eastAsia="Times New Roman" w:hAnsi="Bell MT" w:cs="Arial"/>
        </w:rPr>
        <w:t xml:space="preserve"> Cette année, nous n'avons pas réalisé de conférences, mais le projet reste néanmoins ouvert pour toute demande.</w:t>
      </w:r>
    </w:p>
    <w:p w14:paraId="2EA966F2" w14:textId="00FE026C" w:rsidR="005E7FAD" w:rsidRDefault="00FA16AD">
      <w:pPr>
        <w:pStyle w:val="Paragraphedeliste1"/>
        <w:widowControl w:val="0"/>
        <w:tabs>
          <w:tab w:val="left" w:pos="3466"/>
        </w:tabs>
        <w:spacing w:line="100" w:lineRule="atLeast"/>
        <w:ind w:left="0"/>
      </w:pPr>
      <w:r>
        <w:rPr>
          <w:noProof/>
          <w:lang w:val="fr-FR" w:eastAsia="fr-FR"/>
        </w:rPr>
        <w:drawing>
          <wp:anchor distT="0" distB="0" distL="114300" distR="114300" simplePos="0" relativeHeight="251654144" behindDoc="0" locked="0" layoutInCell="1" allowOverlap="1" wp14:anchorId="5A090310" wp14:editId="2CDB00AC">
            <wp:simplePos x="0" y="0"/>
            <wp:positionH relativeFrom="column">
              <wp:posOffset>1981200</wp:posOffset>
            </wp:positionH>
            <wp:positionV relativeFrom="paragraph">
              <wp:posOffset>10795</wp:posOffset>
            </wp:positionV>
            <wp:extent cx="1242060" cy="1863725"/>
            <wp:effectExtent l="0" t="0" r="0" b="3175"/>
            <wp:wrapTight wrapText="bothSides">
              <wp:wrapPolygon edited="0">
                <wp:start x="0" y="0"/>
                <wp:lineTo x="0" y="21416"/>
                <wp:lineTo x="21202" y="21416"/>
                <wp:lineTo x="21202" y="0"/>
                <wp:lineTo x="0" y="0"/>
              </wp:wrapPolygon>
            </wp:wrapTight>
            <wp:docPr id="25" nam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
                    <pic:cNvPicPr>
                      <a:picLocks noChangeAspect="1" noChangeArrowheads="1"/>
                    </pic:cNvPicPr>
                  </pic:nvPicPr>
                  <pic:blipFill>
                    <a:blip r:embed="rId30"/>
                    <a:stretch>
                      <a:fillRect/>
                    </a:stretch>
                  </pic:blipFill>
                  <pic:spPr bwMode="auto">
                    <a:xfrm>
                      <a:off x="0" y="0"/>
                      <a:ext cx="1242060" cy="1863725"/>
                    </a:xfrm>
                    <a:prstGeom prst="rect">
                      <a:avLst/>
                    </a:prstGeom>
                  </pic:spPr>
                </pic:pic>
              </a:graphicData>
            </a:graphic>
            <wp14:sizeRelH relativeFrom="margin">
              <wp14:pctWidth>0</wp14:pctWidth>
            </wp14:sizeRelH>
            <wp14:sizeRelV relativeFrom="margin">
              <wp14:pctHeight>0</wp14:pctHeight>
            </wp14:sizeRelV>
          </wp:anchor>
        </w:drawing>
      </w:r>
    </w:p>
    <w:p w14:paraId="33DF2BC1" w14:textId="2DC53138" w:rsidR="005E7FAD" w:rsidRDefault="00352030" w:rsidP="00FA16AD">
      <w:pPr>
        <w:pStyle w:val="Standard"/>
        <w:jc w:val="center"/>
        <w:rPr>
          <w:rFonts w:ascii="Frontenac" w:eastAsia="MS Gothic" w:hAnsi="Frontenac" w:hint="eastAsia"/>
          <w:b/>
          <w:bCs/>
          <w:color w:val="C61A0E"/>
          <w:sz w:val="36"/>
          <w:szCs w:val="28"/>
          <w:lang w:val="fr-FR"/>
        </w:rPr>
      </w:pPr>
      <w:bookmarkStart w:id="104" w:name="_Toc474409547"/>
      <w:bookmarkEnd w:id="104"/>
      <w:r>
        <w:br w:type="page"/>
      </w:r>
    </w:p>
    <w:p w14:paraId="139E5CCA" w14:textId="77777777" w:rsidR="005E7FAD" w:rsidRDefault="00352030">
      <w:pPr>
        <w:pStyle w:val="Titre11"/>
        <w:ind w:left="720"/>
        <w:rPr>
          <w:rFonts w:hint="eastAsia"/>
          <w:lang w:val="fr-FR"/>
        </w:rPr>
      </w:pPr>
      <w:bookmarkStart w:id="105" w:name="_Toc506302270"/>
      <w:bookmarkStart w:id="106" w:name="__RefHeading__5088_351957137"/>
      <w:bookmarkStart w:id="107" w:name="_Toc8633699"/>
      <w:bookmarkEnd w:id="105"/>
      <w:bookmarkEnd w:id="106"/>
      <w:r>
        <w:rPr>
          <w:lang w:val="fr-FR"/>
        </w:rPr>
        <w:lastRenderedPageBreak/>
        <w:t>Perspectives</w:t>
      </w:r>
      <w:bookmarkEnd w:id="107"/>
    </w:p>
    <w:p w14:paraId="3D5A6469" w14:textId="77777777" w:rsidR="005E7FAD" w:rsidRDefault="005E7FAD">
      <w:pPr>
        <w:pStyle w:val="Standard"/>
        <w:jc w:val="both"/>
        <w:rPr>
          <w:rFonts w:ascii="Bell MT" w:hAnsi="Bell MT"/>
        </w:rPr>
      </w:pPr>
    </w:p>
    <w:p w14:paraId="4FCADE5E" w14:textId="77777777" w:rsidR="007F21D4" w:rsidRDefault="007F21D4" w:rsidP="007F21D4">
      <w:pPr>
        <w:pStyle w:val="Standard"/>
        <w:jc w:val="both"/>
        <w:rPr>
          <w:rFonts w:ascii="Bell MT" w:hAnsi="Bell MT"/>
        </w:rPr>
      </w:pPr>
    </w:p>
    <w:p w14:paraId="34C1AE44" w14:textId="77777777" w:rsidR="005E7FAD" w:rsidRDefault="00352030" w:rsidP="007F21D4">
      <w:pPr>
        <w:pStyle w:val="Standard"/>
        <w:jc w:val="both"/>
      </w:pPr>
      <w:r>
        <w:rPr>
          <w:rFonts w:ascii="Bell MT" w:hAnsi="Bell MT"/>
        </w:rPr>
        <w:t>En 20</w:t>
      </w:r>
      <w:r w:rsidR="000E6BF9">
        <w:rPr>
          <w:rFonts w:ascii="Bell MT" w:hAnsi="Bell MT"/>
        </w:rPr>
        <w:t>20</w:t>
      </w:r>
      <w:r>
        <w:rPr>
          <w:rFonts w:ascii="Bell MT" w:hAnsi="Bell MT"/>
        </w:rPr>
        <w:t>, Let’s Play Together vise à continuer dans le chemin engagé depuis l’année passée.</w:t>
      </w:r>
    </w:p>
    <w:p w14:paraId="054732AF" w14:textId="77777777" w:rsidR="007F21D4" w:rsidRDefault="007F21D4" w:rsidP="007F21D4">
      <w:pPr>
        <w:pStyle w:val="Standard"/>
        <w:jc w:val="both"/>
        <w:rPr>
          <w:rFonts w:ascii="Bell MT" w:hAnsi="Bell MT"/>
        </w:rPr>
      </w:pPr>
    </w:p>
    <w:p w14:paraId="17701E19" w14:textId="77777777" w:rsidR="005E7FAD" w:rsidRDefault="00352030" w:rsidP="007F21D4">
      <w:pPr>
        <w:pStyle w:val="Standard"/>
        <w:jc w:val="both"/>
        <w:rPr>
          <w:rFonts w:ascii="Bell MT" w:hAnsi="Bell MT"/>
          <w:szCs w:val="20"/>
          <w:shd w:val="clear" w:color="auto" w:fill="FFFFFF"/>
        </w:rPr>
      </w:pPr>
      <w:r>
        <w:rPr>
          <w:rFonts w:ascii="Bell MT" w:hAnsi="Bell MT"/>
        </w:rPr>
        <w:t xml:space="preserve">Nous continuerons à prioriser les projets qui correspondent directement à nos spécificités. Nous aimerions également nous consacrer pleinement aux activités dans lesquelles nous nous sommes progressivement spécialisés, afin de mieux définir notre champ d’action. </w:t>
      </w:r>
      <w:r w:rsidR="007F21D4" w:rsidRPr="007F21D4">
        <w:rPr>
          <w:rFonts w:ascii="Bell MT" w:hAnsi="Bell MT"/>
          <w:szCs w:val="20"/>
          <w:shd w:val="clear" w:color="auto" w:fill="FFFFFF"/>
        </w:rPr>
        <w:t>Pour ce qui concerne nos projets «clé-en-main », prenant en considération les besoins et les attentes de nos partenaires, nous travaillerons sur un processus de commande simplifié avec des tarifs adaptés</w:t>
      </w:r>
      <w:r w:rsidR="007F21D4">
        <w:rPr>
          <w:rFonts w:ascii="Bell MT" w:hAnsi="Bell MT"/>
          <w:szCs w:val="20"/>
          <w:shd w:val="clear" w:color="auto" w:fill="FFFFFF"/>
        </w:rPr>
        <w:t>.</w:t>
      </w:r>
    </w:p>
    <w:p w14:paraId="433F533D" w14:textId="77777777" w:rsidR="007F21D4" w:rsidRDefault="007F21D4" w:rsidP="007F21D4">
      <w:pPr>
        <w:pStyle w:val="Standard"/>
        <w:jc w:val="both"/>
        <w:rPr>
          <w:rFonts w:ascii="Bell MT" w:hAnsi="Bell MT"/>
        </w:rPr>
      </w:pPr>
    </w:p>
    <w:p w14:paraId="6F6920CD" w14:textId="77777777" w:rsidR="005E7FAD" w:rsidRDefault="00352030" w:rsidP="007F21D4">
      <w:pPr>
        <w:pStyle w:val="Standard"/>
        <w:jc w:val="both"/>
      </w:pPr>
      <w:r>
        <w:rPr>
          <w:rFonts w:ascii="Bell MT" w:hAnsi="Bell MT"/>
        </w:rPr>
        <w:t xml:space="preserve">Du côté de l’équipe, des changements vont encore avoir lieu. Notre travail de transmission continue cette année encore, avec la volonté d'ajuster, consolider et pérenniser un mode de fonctionnement qui ne dépendrait pas de personnes particulières mais bien d’une organisation stable qui assurerait la transition dans les périodes de changement. Membres du CA et membres de l’équipe, nous travaillons ensemble pour trouver le système qui convient à nos spécificités, nos besoins et nos disponibilités.    </w:t>
      </w:r>
    </w:p>
    <w:p w14:paraId="2F1C49EA" w14:textId="77777777" w:rsidR="007F21D4" w:rsidRDefault="007F21D4" w:rsidP="007F21D4">
      <w:pPr>
        <w:pStyle w:val="Standard"/>
        <w:jc w:val="both"/>
        <w:rPr>
          <w:rFonts w:ascii="Bell MT" w:hAnsi="Bell MT"/>
        </w:rPr>
      </w:pPr>
    </w:p>
    <w:p w14:paraId="6B4C7025" w14:textId="74B18631" w:rsidR="005E7FAD" w:rsidRDefault="00352030" w:rsidP="007F21D4">
      <w:pPr>
        <w:pStyle w:val="Standard"/>
        <w:jc w:val="both"/>
        <w:rPr>
          <w:rFonts w:ascii="Bell MT" w:hAnsi="Bell MT"/>
        </w:rPr>
      </w:pPr>
      <w:r>
        <w:rPr>
          <w:rFonts w:ascii="Bell MT" w:hAnsi="Bell MT"/>
        </w:rPr>
        <w:t>20</w:t>
      </w:r>
      <w:r w:rsidR="000E6BF9">
        <w:rPr>
          <w:rFonts w:ascii="Bell MT" w:hAnsi="Bell MT"/>
        </w:rPr>
        <w:t>20</w:t>
      </w:r>
      <w:r>
        <w:rPr>
          <w:rFonts w:ascii="Bell MT" w:hAnsi="Bell MT"/>
        </w:rPr>
        <w:t xml:space="preserve"> sera en effet une année d</w:t>
      </w:r>
      <w:r w:rsidR="000E6BF9">
        <w:rPr>
          <w:rFonts w:ascii="Bell MT" w:hAnsi="Bell MT"/>
        </w:rPr>
        <w:t>e transition en terme de r</w:t>
      </w:r>
      <w:r>
        <w:rPr>
          <w:rFonts w:ascii="Bell MT" w:hAnsi="Bell MT"/>
        </w:rPr>
        <w:t>ecrutement d'un nouveau vivie</w:t>
      </w:r>
      <w:r w:rsidR="000E6BF9">
        <w:rPr>
          <w:rFonts w:ascii="Bell MT" w:hAnsi="Bell MT"/>
        </w:rPr>
        <w:t>r d'animateurs, mais également un</w:t>
      </w:r>
      <w:r>
        <w:rPr>
          <w:rFonts w:ascii="Bell MT" w:hAnsi="Bell MT"/>
        </w:rPr>
        <w:t xml:space="preserve">e </w:t>
      </w:r>
      <w:r w:rsidR="000E6BF9">
        <w:rPr>
          <w:rFonts w:ascii="Bell MT" w:hAnsi="Bell MT"/>
        </w:rPr>
        <w:t>attention particulière à</w:t>
      </w:r>
      <w:r>
        <w:rPr>
          <w:rFonts w:ascii="Bell MT" w:hAnsi="Bell MT"/>
        </w:rPr>
        <w:t xml:space="preserve"> assurer la gestion quotidienne de l'association</w:t>
      </w:r>
      <w:r w:rsidR="000E6BF9">
        <w:rPr>
          <w:rFonts w:ascii="Bell MT" w:hAnsi="Bell MT"/>
        </w:rPr>
        <w:t xml:space="preserve"> et asseoir notre nouveau mode de fonctionnement (implication plus grande des membre</w:t>
      </w:r>
      <w:r w:rsidR="00F236C0">
        <w:rPr>
          <w:rFonts w:ascii="Bell MT" w:hAnsi="Bell MT"/>
        </w:rPr>
        <w:t>s</w:t>
      </w:r>
      <w:r w:rsidR="000E6BF9">
        <w:rPr>
          <w:rFonts w:ascii="Bell MT" w:hAnsi="Bell MT"/>
        </w:rPr>
        <w:t xml:space="preserve"> de l’équipe)</w:t>
      </w:r>
      <w:r>
        <w:rPr>
          <w:rFonts w:ascii="Bell MT" w:hAnsi="Bell MT"/>
        </w:rPr>
        <w:t xml:space="preserve">. Nous envisageons cette transition comme un nouveau défi, avec la volonté de consolider Let's Play </w:t>
      </w:r>
      <w:r w:rsidR="00B737E2">
        <w:rPr>
          <w:rFonts w:ascii="Bell MT" w:hAnsi="Bell MT"/>
        </w:rPr>
        <w:t>Together</w:t>
      </w:r>
      <w:r>
        <w:rPr>
          <w:rFonts w:ascii="Bell MT" w:hAnsi="Bell MT"/>
        </w:rPr>
        <w:t xml:space="preserve"> et d’assurer sa pérennité. </w:t>
      </w:r>
    </w:p>
    <w:p w14:paraId="6E7728FC" w14:textId="77777777" w:rsidR="00DA1A33" w:rsidRDefault="00DA1A33" w:rsidP="007F21D4">
      <w:pPr>
        <w:pStyle w:val="Standard"/>
        <w:jc w:val="both"/>
        <w:rPr>
          <w:rFonts w:ascii="Bell MT" w:hAnsi="Bell MT"/>
        </w:rPr>
      </w:pPr>
    </w:p>
    <w:p w14:paraId="6C6C3AF6" w14:textId="77777777" w:rsidR="00DA1A33" w:rsidRDefault="00DA1A33" w:rsidP="007F21D4">
      <w:pPr>
        <w:pStyle w:val="Standard"/>
        <w:jc w:val="both"/>
      </w:pPr>
      <w:r>
        <w:rPr>
          <w:rFonts w:ascii="Bell MT" w:hAnsi="Bell MT"/>
        </w:rPr>
        <w:t>2020 sera marquée par la pandémie du COVID-19, des partenaires avec qui nous avions travaillé en 2018 et en 2019, nous avaient recontactés pour l’un ou l’autre projet. Nous verrons comment optimaliser et consolider ces partenariats.</w:t>
      </w:r>
    </w:p>
    <w:p w14:paraId="0F1EF378" w14:textId="77777777" w:rsidR="007F21D4" w:rsidRDefault="007F21D4" w:rsidP="007F21D4">
      <w:pPr>
        <w:pStyle w:val="Standard"/>
        <w:jc w:val="both"/>
        <w:rPr>
          <w:rFonts w:ascii="Bell MT" w:hAnsi="Bell MT"/>
        </w:rPr>
      </w:pPr>
    </w:p>
    <w:p w14:paraId="316EFF10" w14:textId="77777777" w:rsidR="005E7FAD" w:rsidRDefault="00352030" w:rsidP="007F21D4">
      <w:pPr>
        <w:pStyle w:val="Standard"/>
        <w:jc w:val="both"/>
        <w:rPr>
          <w:rFonts w:ascii="Bell MT" w:hAnsi="Bell MT"/>
        </w:rPr>
      </w:pPr>
      <w:r>
        <w:rPr>
          <w:rFonts w:ascii="Bell MT" w:hAnsi="Bell MT"/>
        </w:rPr>
        <w:t>Nous avons toujours à cœur que nos acquis puissent être réutilisés dans le futur. Nous mettons du soin à installer des outils qui, nous l’espérons, permettent à chacun d’entre nous de communiquer efficacement, de se positionner facilement et d’accéder au mieux aux informations nécessaires. Tout ceci afin de pouvoir consacrer la majeure partie de notre énergie à animer, à former, à accompagner, à conseiller, à encourager… à vous faire jouer, en somme !</w:t>
      </w:r>
    </w:p>
    <w:p w14:paraId="0A3BD2B2" w14:textId="77777777" w:rsidR="005E7FAD" w:rsidRDefault="005E7FAD">
      <w:pPr>
        <w:pStyle w:val="Standard"/>
        <w:jc w:val="both"/>
        <w:rPr>
          <w:rFonts w:ascii="Bell MT" w:hAnsi="Bell MT"/>
        </w:rPr>
      </w:pPr>
    </w:p>
    <w:p w14:paraId="340EADE3" w14:textId="77777777" w:rsidR="005E7FAD" w:rsidRDefault="005E7FAD">
      <w:pPr>
        <w:pStyle w:val="Standard"/>
        <w:jc w:val="both"/>
        <w:rPr>
          <w:rFonts w:ascii="Bell MT" w:hAnsi="Bell MT"/>
        </w:rPr>
      </w:pPr>
    </w:p>
    <w:p w14:paraId="3231B249" w14:textId="77777777" w:rsidR="005E7FAD" w:rsidRDefault="005E7FAD">
      <w:pPr>
        <w:pStyle w:val="Standard"/>
        <w:jc w:val="both"/>
        <w:rPr>
          <w:rFonts w:ascii="Bell MT" w:hAnsi="Bell MT"/>
        </w:rPr>
      </w:pPr>
    </w:p>
    <w:p w14:paraId="379165AC" w14:textId="77777777" w:rsidR="005E7FAD" w:rsidRDefault="005E7FAD">
      <w:pPr>
        <w:pStyle w:val="Standard"/>
        <w:jc w:val="both"/>
        <w:rPr>
          <w:rFonts w:ascii="Bell MT" w:hAnsi="Bell MT"/>
        </w:rPr>
      </w:pPr>
    </w:p>
    <w:p w14:paraId="5FF65871" w14:textId="77777777" w:rsidR="005E7FAD" w:rsidRDefault="005E7FAD">
      <w:pPr>
        <w:pStyle w:val="Standard"/>
        <w:jc w:val="both"/>
        <w:rPr>
          <w:rFonts w:ascii="Bell MT" w:hAnsi="Bell MT"/>
        </w:rPr>
      </w:pPr>
    </w:p>
    <w:p w14:paraId="08ABC28B" w14:textId="77777777" w:rsidR="005E7FAD" w:rsidRDefault="00352030">
      <w:pPr>
        <w:pStyle w:val="Titre21"/>
        <w:ind w:left="720"/>
        <w:jc w:val="both"/>
        <w:rPr>
          <w:rFonts w:hint="eastAsia"/>
          <w:lang w:val="fr-FR" w:eastAsia="fr-FR"/>
        </w:rPr>
      </w:pPr>
      <w:r>
        <w:br w:type="page"/>
      </w:r>
    </w:p>
    <w:p w14:paraId="4052F9A8" w14:textId="77777777" w:rsidR="005E7FAD" w:rsidRDefault="00352030">
      <w:pPr>
        <w:pStyle w:val="Titre21"/>
        <w:ind w:left="720"/>
        <w:jc w:val="both"/>
        <w:rPr>
          <w:rFonts w:hint="eastAsia"/>
        </w:rPr>
      </w:pPr>
      <w:bookmarkStart w:id="108" w:name="_Toc506302271"/>
      <w:bookmarkStart w:id="109" w:name="__RefHeading__5090_351957137"/>
      <w:bookmarkStart w:id="110" w:name="_Toc8633700"/>
      <w:r>
        <w:rPr>
          <w:noProof/>
          <w:lang w:val="fr-FR" w:eastAsia="fr-FR"/>
        </w:rPr>
        <w:lastRenderedPageBreak/>
        <w:drawing>
          <wp:anchor distT="0" distB="8890" distL="114300" distR="123190" simplePos="0" relativeHeight="250646528" behindDoc="0" locked="0" layoutInCell="1" allowOverlap="1" wp14:anchorId="48E0F001" wp14:editId="786425A2">
            <wp:simplePos x="0" y="0"/>
            <wp:positionH relativeFrom="column">
              <wp:posOffset>4406265</wp:posOffset>
            </wp:positionH>
            <wp:positionV relativeFrom="paragraph">
              <wp:posOffset>90170</wp:posOffset>
            </wp:positionV>
            <wp:extent cx="1000760" cy="1000760"/>
            <wp:effectExtent l="0" t="0" r="0" b="0"/>
            <wp:wrapNone/>
            <wp:docPr id="26" nam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6"/>
                    <pic:cNvPicPr>
                      <a:picLocks noChangeAspect="1" noChangeArrowheads="1"/>
                    </pic:cNvPicPr>
                  </pic:nvPicPr>
                  <pic:blipFill>
                    <a:blip r:embed="rId31"/>
                    <a:stretch>
                      <a:fillRect/>
                    </a:stretch>
                  </pic:blipFill>
                  <pic:spPr bwMode="auto">
                    <a:xfrm>
                      <a:off x="0" y="0"/>
                      <a:ext cx="1000760" cy="1000760"/>
                    </a:xfrm>
                    <a:prstGeom prst="rect">
                      <a:avLst/>
                    </a:prstGeom>
                  </pic:spPr>
                </pic:pic>
              </a:graphicData>
            </a:graphic>
          </wp:anchor>
        </w:drawing>
      </w:r>
      <w:r>
        <w:rPr>
          <w:noProof/>
          <w:lang w:val="fr-FR" w:eastAsia="fr-FR"/>
        </w:rPr>
        <w:drawing>
          <wp:anchor distT="0" distB="0" distL="114300" distR="114300" simplePos="0" relativeHeight="250807296" behindDoc="0" locked="0" layoutInCell="1" allowOverlap="1" wp14:anchorId="3504BECC" wp14:editId="12187732">
            <wp:simplePos x="0" y="0"/>
            <wp:positionH relativeFrom="column">
              <wp:posOffset>2088515</wp:posOffset>
            </wp:positionH>
            <wp:positionV relativeFrom="paragraph">
              <wp:posOffset>93980</wp:posOffset>
            </wp:positionV>
            <wp:extent cx="2116455" cy="902970"/>
            <wp:effectExtent l="0" t="0" r="0" b="0"/>
            <wp:wrapNone/>
            <wp:docPr id="27" nam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
                    <pic:cNvPicPr>
                      <a:picLocks noChangeAspect="1" noChangeArrowheads="1"/>
                    </pic:cNvPicPr>
                  </pic:nvPicPr>
                  <pic:blipFill>
                    <a:blip r:embed="rId32"/>
                    <a:stretch>
                      <a:fillRect/>
                    </a:stretch>
                  </pic:blipFill>
                  <pic:spPr bwMode="auto">
                    <a:xfrm>
                      <a:off x="0" y="0"/>
                      <a:ext cx="2116455" cy="902970"/>
                    </a:xfrm>
                    <a:prstGeom prst="rect">
                      <a:avLst/>
                    </a:prstGeom>
                  </pic:spPr>
                </pic:pic>
              </a:graphicData>
            </a:graphic>
          </wp:anchor>
        </w:drawing>
      </w:r>
      <w:r>
        <w:rPr>
          <w:lang w:val="fr-FR"/>
        </w:rPr>
        <w:t>N</w:t>
      </w:r>
      <w:bookmarkStart w:id="111" w:name="_Toc474409549"/>
      <w:bookmarkEnd w:id="108"/>
      <w:bookmarkEnd w:id="109"/>
      <w:bookmarkEnd w:id="111"/>
      <w:r>
        <w:rPr>
          <w:lang w:val="fr-FR"/>
        </w:rPr>
        <w:t>os partenaires</w:t>
      </w:r>
      <w:bookmarkEnd w:id="110"/>
    </w:p>
    <w:p w14:paraId="4A406D7C" w14:textId="77777777" w:rsidR="00352030" w:rsidRDefault="000D5DE6">
      <w:pPr>
        <w:pStyle w:val="Standard"/>
        <w:jc w:val="both"/>
      </w:pPr>
      <w:r>
        <w:rPr>
          <w:noProof/>
          <w:lang w:val="fr-FR" w:eastAsia="fr-FR"/>
        </w:rPr>
        <w:drawing>
          <wp:anchor distT="0" distB="1905" distL="114300" distR="121920" simplePos="0" relativeHeight="250923008" behindDoc="0" locked="0" layoutInCell="1" allowOverlap="1" wp14:anchorId="4FA17FE5" wp14:editId="01B46004">
            <wp:simplePos x="0" y="0"/>
            <wp:positionH relativeFrom="column">
              <wp:posOffset>-7620</wp:posOffset>
            </wp:positionH>
            <wp:positionV relativeFrom="paragraph">
              <wp:posOffset>45085</wp:posOffset>
            </wp:positionV>
            <wp:extent cx="1821180" cy="417195"/>
            <wp:effectExtent l="0" t="0" r="7620" b="1905"/>
            <wp:wrapThrough wrapText="bothSides">
              <wp:wrapPolygon edited="0">
                <wp:start x="12879" y="0"/>
                <wp:lineTo x="0" y="1973"/>
                <wp:lineTo x="0" y="19726"/>
                <wp:lineTo x="6100" y="20712"/>
                <wp:lineTo x="11975" y="20712"/>
                <wp:lineTo x="21464" y="17753"/>
                <wp:lineTo x="21464" y="0"/>
                <wp:lineTo x="12879" y="0"/>
              </wp:wrapPolygon>
            </wp:wrapThrough>
            <wp:docPr id="30" nam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
                    <pic:cNvPicPr>
                      <a:picLocks noChangeAspect="1" noChangeArrowheads="1"/>
                    </pic:cNvPicPr>
                  </pic:nvPicPr>
                  <pic:blipFill>
                    <a:blip r:embed="rId33"/>
                    <a:stretch>
                      <a:fillRect/>
                    </a:stretch>
                  </pic:blipFill>
                  <pic:spPr bwMode="auto">
                    <a:xfrm>
                      <a:off x="0" y="0"/>
                      <a:ext cx="1821180" cy="417195"/>
                    </a:xfrm>
                    <a:prstGeom prst="rect">
                      <a:avLst/>
                    </a:prstGeom>
                  </pic:spPr>
                </pic:pic>
              </a:graphicData>
            </a:graphic>
          </wp:anchor>
        </w:drawing>
      </w:r>
    </w:p>
    <w:p w14:paraId="24B50484" w14:textId="77777777" w:rsidR="000D5DE6" w:rsidRDefault="000D5DE6">
      <w:pPr>
        <w:pStyle w:val="Standard"/>
        <w:jc w:val="both"/>
      </w:pPr>
    </w:p>
    <w:p w14:paraId="4F7B06F5" w14:textId="77777777" w:rsidR="000D5DE6" w:rsidRDefault="000D5DE6">
      <w:pPr>
        <w:pStyle w:val="Standard"/>
        <w:jc w:val="both"/>
      </w:pPr>
    </w:p>
    <w:p w14:paraId="3DC6B806" w14:textId="77777777" w:rsidR="000D5DE6" w:rsidRDefault="000D5DE6">
      <w:pPr>
        <w:pStyle w:val="Standard"/>
        <w:jc w:val="both"/>
      </w:pPr>
      <w:r>
        <w:rPr>
          <w:noProof/>
          <w:lang w:val="fr-FR" w:eastAsia="fr-FR"/>
        </w:rPr>
        <w:drawing>
          <wp:anchor distT="0" distB="0" distL="114300" distR="114300" simplePos="0" relativeHeight="252568576" behindDoc="0" locked="0" layoutInCell="1" allowOverlap="1" wp14:anchorId="7FD43B89" wp14:editId="0BFCFEEC">
            <wp:simplePos x="0" y="0"/>
            <wp:positionH relativeFrom="column">
              <wp:posOffset>-7620</wp:posOffset>
            </wp:positionH>
            <wp:positionV relativeFrom="paragraph">
              <wp:posOffset>141605</wp:posOffset>
            </wp:positionV>
            <wp:extent cx="1178560" cy="314325"/>
            <wp:effectExtent l="0" t="0" r="2540" b="9525"/>
            <wp:wrapThrough wrapText="bothSides">
              <wp:wrapPolygon edited="0">
                <wp:start x="0" y="0"/>
                <wp:lineTo x="0" y="20945"/>
                <wp:lineTo x="21297" y="20945"/>
                <wp:lineTo x="21297" y="0"/>
                <wp:lineTo x="0" y="0"/>
              </wp:wrapPolygon>
            </wp:wrapThrough>
            <wp:docPr id="28" nam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78560" cy="314325"/>
                    </a:xfrm>
                    <a:prstGeom prst="rect">
                      <a:avLst/>
                    </a:prstGeom>
                  </pic:spPr>
                </pic:pic>
              </a:graphicData>
            </a:graphic>
          </wp:anchor>
        </w:drawing>
      </w:r>
    </w:p>
    <w:p w14:paraId="0B8EA1EA" w14:textId="77777777" w:rsidR="000D5DE6" w:rsidRDefault="000D5DE6">
      <w:pPr>
        <w:pStyle w:val="Standard"/>
        <w:jc w:val="both"/>
      </w:pPr>
    </w:p>
    <w:p w14:paraId="79E6386A" w14:textId="77777777" w:rsidR="000D5DE6" w:rsidRDefault="0087586F">
      <w:pPr>
        <w:pStyle w:val="Standard"/>
        <w:jc w:val="both"/>
      </w:pPr>
      <w:r>
        <w:rPr>
          <w:noProof/>
          <w:lang w:val="fr-FR" w:eastAsia="fr-FR"/>
        </w:rPr>
        <w:drawing>
          <wp:anchor distT="0" distB="0" distL="114300" distR="114300" simplePos="0" relativeHeight="251536384" behindDoc="0" locked="0" layoutInCell="1" allowOverlap="1" wp14:anchorId="03CC496D" wp14:editId="4F299C16">
            <wp:simplePos x="0" y="0"/>
            <wp:positionH relativeFrom="column">
              <wp:posOffset>1155065</wp:posOffset>
            </wp:positionH>
            <wp:positionV relativeFrom="paragraph">
              <wp:posOffset>6350</wp:posOffset>
            </wp:positionV>
            <wp:extent cx="1432560" cy="1011555"/>
            <wp:effectExtent l="0" t="0" r="0" b="0"/>
            <wp:wrapThrough wrapText="bothSides">
              <wp:wrapPolygon edited="0">
                <wp:start x="0" y="0"/>
                <wp:lineTo x="0" y="21153"/>
                <wp:lineTo x="21255" y="21153"/>
                <wp:lineTo x="21255" y="0"/>
                <wp:lineTo x="0" y="0"/>
              </wp:wrapPolygon>
            </wp:wrapThrough>
            <wp:docPr id="60" nam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3"/>
                    <pic:cNvPicPr>
                      <a:picLocks noChangeAspect="1" noChangeArrowheads="1"/>
                    </pic:cNvPicPr>
                  </pic:nvPicPr>
                  <pic:blipFill>
                    <a:blip r:embed="rId35"/>
                    <a:stretch>
                      <a:fillRect/>
                    </a:stretch>
                  </pic:blipFill>
                  <pic:spPr bwMode="auto">
                    <a:xfrm>
                      <a:off x="0" y="0"/>
                      <a:ext cx="1432560" cy="1011555"/>
                    </a:xfrm>
                    <a:prstGeom prst="rect">
                      <a:avLst/>
                    </a:prstGeom>
                  </pic:spPr>
                </pic:pic>
              </a:graphicData>
            </a:graphic>
          </wp:anchor>
        </w:drawing>
      </w:r>
      <w:r w:rsidR="000D5DE6">
        <w:rPr>
          <w:noProof/>
          <w:lang w:val="fr-FR" w:eastAsia="fr-FR"/>
        </w:rPr>
        <w:drawing>
          <wp:anchor distT="0" distB="1270" distL="114300" distR="120650" simplePos="0" relativeHeight="250727424" behindDoc="0" locked="0" layoutInCell="1" allowOverlap="1" wp14:anchorId="0A55C865" wp14:editId="17F57A59">
            <wp:simplePos x="0" y="0"/>
            <wp:positionH relativeFrom="column">
              <wp:posOffset>5003165</wp:posOffset>
            </wp:positionH>
            <wp:positionV relativeFrom="paragraph">
              <wp:posOffset>15875</wp:posOffset>
            </wp:positionV>
            <wp:extent cx="1212850" cy="1065530"/>
            <wp:effectExtent l="0" t="0" r="6350" b="1270"/>
            <wp:wrapThrough wrapText="bothSides">
              <wp:wrapPolygon edited="0">
                <wp:start x="0" y="0"/>
                <wp:lineTo x="0" y="21240"/>
                <wp:lineTo x="21374" y="21240"/>
                <wp:lineTo x="21374" y="0"/>
                <wp:lineTo x="0" y="0"/>
              </wp:wrapPolygon>
            </wp:wrapThrough>
            <wp:docPr id="33" nam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8"/>
                    <pic:cNvPicPr>
                      <a:picLocks noChangeAspect="1" noChangeArrowheads="1"/>
                    </pic:cNvPicPr>
                  </pic:nvPicPr>
                  <pic:blipFill>
                    <a:blip r:embed="rId36"/>
                    <a:stretch>
                      <a:fillRect/>
                    </a:stretch>
                  </pic:blipFill>
                  <pic:spPr bwMode="auto">
                    <a:xfrm>
                      <a:off x="0" y="0"/>
                      <a:ext cx="1212850" cy="1065530"/>
                    </a:xfrm>
                    <a:prstGeom prst="rect">
                      <a:avLst/>
                    </a:prstGeom>
                  </pic:spPr>
                </pic:pic>
              </a:graphicData>
            </a:graphic>
          </wp:anchor>
        </w:drawing>
      </w:r>
    </w:p>
    <w:p w14:paraId="100F335F" w14:textId="77777777" w:rsidR="000D5DE6" w:rsidRDefault="000D5DE6">
      <w:pPr>
        <w:pStyle w:val="Standard"/>
        <w:jc w:val="both"/>
      </w:pPr>
      <w:r>
        <w:rPr>
          <w:noProof/>
          <w:lang w:val="fr-FR" w:eastAsia="fr-FR"/>
        </w:rPr>
        <w:drawing>
          <wp:anchor distT="0" distB="0" distL="114300" distR="120015" simplePos="0" relativeHeight="251102208" behindDoc="0" locked="0" layoutInCell="1" allowOverlap="1" wp14:anchorId="3F636FE4" wp14:editId="64C84336">
            <wp:simplePos x="0" y="0"/>
            <wp:positionH relativeFrom="column">
              <wp:posOffset>2644140</wp:posOffset>
            </wp:positionH>
            <wp:positionV relativeFrom="paragraph">
              <wp:posOffset>116205</wp:posOffset>
            </wp:positionV>
            <wp:extent cx="2051685" cy="784225"/>
            <wp:effectExtent l="0" t="0" r="5715" b="0"/>
            <wp:wrapThrough wrapText="bothSides">
              <wp:wrapPolygon edited="0">
                <wp:start x="0" y="0"/>
                <wp:lineTo x="0" y="20988"/>
                <wp:lineTo x="21460" y="20988"/>
                <wp:lineTo x="21460" y="0"/>
                <wp:lineTo x="0" y="0"/>
              </wp:wrapPolygon>
            </wp:wrapThrough>
            <wp:docPr id="32" nam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
                    <pic:cNvPicPr>
                      <a:picLocks noChangeAspect="1" noChangeArrowheads="1"/>
                    </pic:cNvPicPr>
                  </pic:nvPicPr>
                  <pic:blipFill>
                    <a:blip r:embed="rId37"/>
                    <a:stretch>
                      <a:fillRect/>
                    </a:stretch>
                  </pic:blipFill>
                  <pic:spPr bwMode="auto">
                    <a:xfrm>
                      <a:off x="0" y="0"/>
                      <a:ext cx="2051685" cy="784225"/>
                    </a:xfrm>
                    <a:prstGeom prst="rect">
                      <a:avLst/>
                    </a:prstGeom>
                  </pic:spPr>
                </pic:pic>
              </a:graphicData>
            </a:graphic>
          </wp:anchor>
        </w:drawing>
      </w:r>
    </w:p>
    <w:p w14:paraId="3232768A" w14:textId="77777777" w:rsidR="000D5DE6" w:rsidRDefault="000D5DE6">
      <w:pPr>
        <w:pStyle w:val="Standard"/>
        <w:jc w:val="both"/>
      </w:pPr>
    </w:p>
    <w:p w14:paraId="54FA5A5B" w14:textId="77777777" w:rsidR="000D5DE6" w:rsidRDefault="0087586F">
      <w:pPr>
        <w:pStyle w:val="Standard"/>
        <w:jc w:val="both"/>
      </w:pPr>
      <w:r>
        <w:rPr>
          <w:noProof/>
          <w:lang w:val="fr-FR" w:eastAsia="fr-FR"/>
        </w:rPr>
        <w:drawing>
          <wp:anchor distT="0" distB="0" distL="114300" distR="114300" simplePos="0" relativeHeight="252474368" behindDoc="0" locked="0" layoutInCell="1" allowOverlap="1" wp14:anchorId="71C75019" wp14:editId="0658B4FD">
            <wp:simplePos x="0" y="0"/>
            <wp:positionH relativeFrom="column">
              <wp:posOffset>160020</wp:posOffset>
            </wp:positionH>
            <wp:positionV relativeFrom="paragraph">
              <wp:posOffset>228600</wp:posOffset>
            </wp:positionV>
            <wp:extent cx="1860550" cy="589915"/>
            <wp:effectExtent l="0" t="0" r="6350" b="635"/>
            <wp:wrapThrough wrapText="bothSides">
              <wp:wrapPolygon edited="0">
                <wp:start x="0" y="0"/>
                <wp:lineTo x="0" y="20926"/>
                <wp:lineTo x="21453" y="20926"/>
                <wp:lineTo x="21453" y="0"/>
                <wp:lineTo x="0" y="0"/>
              </wp:wrapPolygon>
            </wp:wrapThrough>
            <wp:docPr id="39" nam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60550" cy="589915"/>
                    </a:xfrm>
                    <a:prstGeom prst="rect">
                      <a:avLst/>
                    </a:prstGeom>
                  </pic:spPr>
                </pic:pic>
              </a:graphicData>
            </a:graphic>
          </wp:anchor>
        </w:drawing>
      </w:r>
    </w:p>
    <w:p w14:paraId="2369472D" w14:textId="77777777" w:rsidR="000D5DE6" w:rsidRDefault="000D5DE6">
      <w:pPr>
        <w:pStyle w:val="Standard"/>
        <w:jc w:val="both"/>
      </w:pPr>
    </w:p>
    <w:p w14:paraId="18DC5554" w14:textId="77777777" w:rsidR="000D5DE6" w:rsidRDefault="0087586F">
      <w:pPr>
        <w:pStyle w:val="Standard"/>
        <w:jc w:val="both"/>
      </w:pPr>
      <w:r>
        <w:rPr>
          <w:noProof/>
          <w:lang w:val="fr-FR" w:eastAsia="fr-FR"/>
        </w:rPr>
        <w:drawing>
          <wp:anchor distT="0" distB="3810" distL="114300" distR="119380" simplePos="0" relativeHeight="252157952" behindDoc="0" locked="0" layoutInCell="1" allowOverlap="1" wp14:anchorId="14240296" wp14:editId="44840291">
            <wp:simplePos x="0" y="0"/>
            <wp:positionH relativeFrom="column">
              <wp:posOffset>4716780</wp:posOffset>
            </wp:positionH>
            <wp:positionV relativeFrom="paragraph">
              <wp:posOffset>57150</wp:posOffset>
            </wp:positionV>
            <wp:extent cx="1195070" cy="1043940"/>
            <wp:effectExtent l="0" t="0" r="5080" b="3810"/>
            <wp:wrapThrough wrapText="bothSides">
              <wp:wrapPolygon edited="0">
                <wp:start x="0" y="0"/>
                <wp:lineTo x="0" y="21285"/>
                <wp:lineTo x="21348" y="21285"/>
                <wp:lineTo x="21348" y="0"/>
                <wp:lineTo x="0" y="0"/>
              </wp:wrapPolygon>
            </wp:wrapThrough>
            <wp:docPr id="47" nam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3"/>
                    <pic:cNvPicPr>
                      <a:picLocks noChangeAspect="1" noChangeArrowheads="1"/>
                    </pic:cNvPicPr>
                  </pic:nvPicPr>
                  <pic:blipFill>
                    <a:blip r:embed="rId39"/>
                    <a:stretch>
                      <a:fillRect/>
                    </a:stretch>
                  </pic:blipFill>
                  <pic:spPr bwMode="auto">
                    <a:xfrm>
                      <a:off x="0" y="0"/>
                      <a:ext cx="1195070" cy="1043940"/>
                    </a:xfrm>
                    <a:prstGeom prst="rect">
                      <a:avLst/>
                    </a:prstGeom>
                  </pic:spPr>
                </pic:pic>
              </a:graphicData>
            </a:graphic>
          </wp:anchor>
        </w:drawing>
      </w:r>
    </w:p>
    <w:p w14:paraId="57C23209" w14:textId="77777777" w:rsidR="000D5DE6" w:rsidRDefault="0087586F">
      <w:pPr>
        <w:pStyle w:val="Standard"/>
        <w:jc w:val="both"/>
      </w:pPr>
      <w:r>
        <w:rPr>
          <w:noProof/>
          <w:lang w:val="fr-FR" w:eastAsia="fr-FR"/>
        </w:rPr>
        <w:drawing>
          <wp:anchor distT="0" distB="8890" distL="114300" distR="123190" simplePos="0" relativeHeight="251247616" behindDoc="0" locked="0" layoutInCell="1" allowOverlap="1" wp14:anchorId="176358DC" wp14:editId="59549DC7">
            <wp:simplePos x="0" y="0"/>
            <wp:positionH relativeFrom="column">
              <wp:posOffset>3143250</wp:posOffset>
            </wp:positionH>
            <wp:positionV relativeFrom="paragraph">
              <wp:posOffset>6985</wp:posOffset>
            </wp:positionV>
            <wp:extent cx="1057910" cy="1057910"/>
            <wp:effectExtent l="0" t="0" r="8890" b="8890"/>
            <wp:wrapThrough wrapText="bothSides">
              <wp:wrapPolygon edited="0">
                <wp:start x="0" y="0"/>
                <wp:lineTo x="0" y="21393"/>
                <wp:lineTo x="21393" y="21393"/>
                <wp:lineTo x="21393" y="0"/>
                <wp:lineTo x="0" y="0"/>
              </wp:wrapPolygon>
            </wp:wrapThrough>
            <wp:docPr id="38" nam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9"/>
                    <pic:cNvPicPr>
                      <a:picLocks noChangeAspect="1" noChangeArrowheads="1"/>
                    </pic:cNvPicPr>
                  </pic:nvPicPr>
                  <pic:blipFill>
                    <a:blip r:embed="rId40"/>
                    <a:stretch>
                      <a:fillRect/>
                    </a:stretch>
                  </pic:blipFill>
                  <pic:spPr bwMode="auto">
                    <a:xfrm>
                      <a:off x="0" y="0"/>
                      <a:ext cx="1057910" cy="1057910"/>
                    </a:xfrm>
                    <a:prstGeom prst="rect">
                      <a:avLst/>
                    </a:prstGeom>
                  </pic:spPr>
                </pic:pic>
              </a:graphicData>
            </a:graphic>
          </wp:anchor>
        </w:drawing>
      </w:r>
    </w:p>
    <w:p w14:paraId="500657CA" w14:textId="77777777" w:rsidR="000D5DE6" w:rsidRDefault="000D5DE6">
      <w:pPr>
        <w:pStyle w:val="Standard"/>
        <w:jc w:val="both"/>
      </w:pPr>
    </w:p>
    <w:p w14:paraId="1E62B607" w14:textId="77777777" w:rsidR="000D5DE6" w:rsidRDefault="000D5DE6">
      <w:pPr>
        <w:pStyle w:val="Standard"/>
        <w:jc w:val="both"/>
      </w:pPr>
    </w:p>
    <w:p w14:paraId="4BEDF59F" w14:textId="77777777" w:rsidR="000D5DE6" w:rsidRDefault="000D5DE6">
      <w:pPr>
        <w:pStyle w:val="Standard"/>
        <w:jc w:val="both"/>
      </w:pPr>
    </w:p>
    <w:p w14:paraId="02F4AEC1" w14:textId="77777777" w:rsidR="000D5DE6" w:rsidRDefault="000D5DE6">
      <w:pPr>
        <w:pStyle w:val="Standard"/>
        <w:jc w:val="both"/>
      </w:pPr>
    </w:p>
    <w:p w14:paraId="7FE0DB5B" w14:textId="77777777" w:rsidR="000D5DE6" w:rsidRDefault="000D5DE6">
      <w:pPr>
        <w:pStyle w:val="Standard"/>
        <w:jc w:val="both"/>
      </w:pPr>
      <w:r>
        <w:rPr>
          <w:noProof/>
          <w:lang w:val="fr-FR" w:eastAsia="fr-FR"/>
        </w:rPr>
        <w:drawing>
          <wp:anchor distT="0" distB="0" distL="114300" distR="114300" simplePos="0" relativeHeight="251171840" behindDoc="0" locked="0" layoutInCell="1" allowOverlap="1" wp14:anchorId="1E35BB6E" wp14:editId="0E64202A">
            <wp:simplePos x="0" y="0"/>
            <wp:positionH relativeFrom="column">
              <wp:posOffset>51435</wp:posOffset>
            </wp:positionH>
            <wp:positionV relativeFrom="paragraph">
              <wp:posOffset>8255</wp:posOffset>
            </wp:positionV>
            <wp:extent cx="1741805" cy="766445"/>
            <wp:effectExtent l="0" t="0" r="0" b="0"/>
            <wp:wrapThrough wrapText="bothSides">
              <wp:wrapPolygon edited="0">
                <wp:start x="0" y="0"/>
                <wp:lineTo x="0" y="20938"/>
                <wp:lineTo x="21261" y="20938"/>
                <wp:lineTo x="21261" y="0"/>
                <wp:lineTo x="0" y="0"/>
              </wp:wrapPolygon>
            </wp:wrapThrough>
            <wp:docPr id="35" nam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0"/>
                    <pic:cNvPicPr>
                      <a:picLocks noChangeAspect="1" noChangeArrowheads="1"/>
                    </pic:cNvPicPr>
                  </pic:nvPicPr>
                  <pic:blipFill>
                    <a:blip r:embed="rId41"/>
                    <a:stretch>
                      <a:fillRect/>
                    </a:stretch>
                  </pic:blipFill>
                  <pic:spPr bwMode="auto">
                    <a:xfrm>
                      <a:off x="0" y="0"/>
                      <a:ext cx="1741805" cy="766445"/>
                    </a:xfrm>
                    <a:prstGeom prst="rect">
                      <a:avLst/>
                    </a:prstGeom>
                  </pic:spPr>
                </pic:pic>
              </a:graphicData>
            </a:graphic>
          </wp:anchor>
        </w:drawing>
      </w:r>
    </w:p>
    <w:p w14:paraId="704C2992" w14:textId="77777777" w:rsidR="000D5DE6" w:rsidRDefault="000D5DE6">
      <w:pPr>
        <w:pStyle w:val="Standard"/>
        <w:jc w:val="both"/>
      </w:pPr>
    </w:p>
    <w:p w14:paraId="34E3AC04" w14:textId="77777777" w:rsidR="000D5DE6" w:rsidRDefault="000D5DE6">
      <w:pPr>
        <w:pStyle w:val="Standard"/>
        <w:jc w:val="both"/>
      </w:pPr>
    </w:p>
    <w:p w14:paraId="1D4AF789" w14:textId="77777777" w:rsidR="000D5DE6" w:rsidRDefault="000D5DE6">
      <w:pPr>
        <w:pStyle w:val="Standard"/>
        <w:jc w:val="both"/>
      </w:pPr>
    </w:p>
    <w:p w14:paraId="600713B1" w14:textId="77777777" w:rsidR="000D5DE6" w:rsidRDefault="0087586F">
      <w:pPr>
        <w:pStyle w:val="Standard"/>
        <w:jc w:val="both"/>
      </w:pPr>
      <w:r>
        <w:rPr>
          <w:noProof/>
          <w:lang w:val="fr-FR" w:eastAsia="fr-FR"/>
        </w:rPr>
        <w:drawing>
          <wp:anchor distT="0" distB="7620" distL="114300" distR="114300" simplePos="0" relativeHeight="250576896" behindDoc="0" locked="0" layoutInCell="1" allowOverlap="1" wp14:anchorId="32329D63" wp14:editId="5ACCA64C">
            <wp:simplePos x="0" y="0"/>
            <wp:positionH relativeFrom="margin">
              <wp:posOffset>304800</wp:posOffset>
            </wp:positionH>
            <wp:positionV relativeFrom="paragraph">
              <wp:posOffset>131445</wp:posOffset>
            </wp:positionV>
            <wp:extent cx="1755140" cy="754380"/>
            <wp:effectExtent l="0" t="0" r="0" b="7620"/>
            <wp:wrapThrough wrapText="bothSides">
              <wp:wrapPolygon edited="0">
                <wp:start x="8909" y="0"/>
                <wp:lineTo x="6096" y="7091"/>
                <wp:lineTo x="0" y="16364"/>
                <wp:lineTo x="0" y="21273"/>
                <wp:lineTo x="19928" y="21273"/>
                <wp:lineTo x="20162" y="20727"/>
                <wp:lineTo x="19224" y="18545"/>
                <wp:lineTo x="21334" y="17455"/>
                <wp:lineTo x="21334" y="9273"/>
                <wp:lineTo x="14301" y="8727"/>
                <wp:lineTo x="14770" y="5455"/>
                <wp:lineTo x="13363" y="2182"/>
                <wp:lineTo x="10550" y="0"/>
                <wp:lineTo x="8909" y="0"/>
              </wp:wrapPolygon>
            </wp:wrapThrough>
            <wp:docPr id="41" nam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
                    <pic:cNvPicPr>
                      <a:picLocks noChangeAspect="1" noChangeArrowheads="1"/>
                    </pic:cNvPicPr>
                  </pic:nvPicPr>
                  <pic:blipFill>
                    <a:blip r:embed="rId42"/>
                    <a:stretch>
                      <a:fillRect/>
                    </a:stretch>
                  </pic:blipFill>
                  <pic:spPr bwMode="auto">
                    <a:xfrm>
                      <a:off x="0" y="0"/>
                      <a:ext cx="1755140" cy="754380"/>
                    </a:xfrm>
                    <a:prstGeom prst="rect">
                      <a:avLst/>
                    </a:prstGeom>
                  </pic:spPr>
                </pic:pic>
              </a:graphicData>
            </a:graphic>
          </wp:anchor>
        </w:drawing>
      </w:r>
    </w:p>
    <w:p w14:paraId="0A8B4DBD" w14:textId="77777777" w:rsidR="000D5DE6" w:rsidRDefault="000D5DE6">
      <w:pPr>
        <w:pStyle w:val="Standard"/>
        <w:jc w:val="both"/>
      </w:pPr>
    </w:p>
    <w:p w14:paraId="1D31F65F" w14:textId="77777777" w:rsidR="000D5DE6" w:rsidRDefault="005144D2">
      <w:pPr>
        <w:pStyle w:val="Standard"/>
        <w:jc w:val="both"/>
      </w:pPr>
      <w:r>
        <w:rPr>
          <w:noProof/>
          <w:lang w:val="fr-FR" w:eastAsia="fr-FR"/>
        </w:rPr>
        <w:drawing>
          <wp:anchor distT="0" distB="7620" distL="114300" distR="122555" simplePos="0" relativeHeight="251928576" behindDoc="0" locked="0" layoutInCell="1" allowOverlap="1" wp14:anchorId="78148873" wp14:editId="46C3919F">
            <wp:simplePos x="0" y="0"/>
            <wp:positionH relativeFrom="column">
              <wp:posOffset>2844800</wp:posOffset>
            </wp:positionH>
            <wp:positionV relativeFrom="paragraph">
              <wp:posOffset>34290</wp:posOffset>
            </wp:positionV>
            <wp:extent cx="1382395" cy="1382395"/>
            <wp:effectExtent l="0" t="0" r="8255" b="8255"/>
            <wp:wrapThrough wrapText="bothSides">
              <wp:wrapPolygon edited="0">
                <wp:start x="0" y="0"/>
                <wp:lineTo x="0" y="21431"/>
                <wp:lineTo x="21431" y="21431"/>
                <wp:lineTo x="21431" y="0"/>
                <wp:lineTo x="0" y="0"/>
              </wp:wrapPolygon>
            </wp:wrapThrough>
            <wp:docPr id="66" nam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9"/>
                    <pic:cNvPicPr>
                      <a:picLocks noChangeAspect="1" noChangeArrowheads="1"/>
                    </pic:cNvPicPr>
                  </pic:nvPicPr>
                  <pic:blipFill>
                    <a:blip r:embed="rId43"/>
                    <a:stretch>
                      <a:fillRect/>
                    </a:stretch>
                  </pic:blipFill>
                  <pic:spPr bwMode="auto">
                    <a:xfrm>
                      <a:off x="0" y="0"/>
                      <a:ext cx="1382395" cy="1382395"/>
                    </a:xfrm>
                    <a:prstGeom prst="rect">
                      <a:avLst/>
                    </a:prstGeom>
                  </pic:spPr>
                </pic:pic>
              </a:graphicData>
            </a:graphic>
          </wp:anchor>
        </w:drawing>
      </w:r>
    </w:p>
    <w:p w14:paraId="20C56285" w14:textId="77777777" w:rsidR="000D5DE6" w:rsidRDefault="000D5DE6">
      <w:pPr>
        <w:pStyle w:val="Standard"/>
        <w:jc w:val="both"/>
      </w:pPr>
    </w:p>
    <w:p w14:paraId="4F615125" w14:textId="77777777" w:rsidR="000D5DE6" w:rsidRDefault="000D5DE6">
      <w:pPr>
        <w:pStyle w:val="Standard"/>
        <w:jc w:val="both"/>
      </w:pPr>
    </w:p>
    <w:p w14:paraId="6372E78F" w14:textId="77777777" w:rsidR="000D5DE6" w:rsidRDefault="000D5DE6">
      <w:pPr>
        <w:pStyle w:val="Standard"/>
        <w:jc w:val="both"/>
      </w:pPr>
    </w:p>
    <w:p w14:paraId="4A2A4119" w14:textId="77777777" w:rsidR="000D5DE6" w:rsidRDefault="0087586F">
      <w:pPr>
        <w:pStyle w:val="Standard"/>
        <w:jc w:val="both"/>
      </w:pPr>
      <w:r>
        <w:rPr>
          <w:noProof/>
          <w:lang w:val="fr-FR" w:eastAsia="fr-FR"/>
        </w:rPr>
        <w:drawing>
          <wp:anchor distT="0" distB="0" distL="114300" distR="114300" simplePos="0" relativeHeight="252069888" behindDoc="0" locked="0" layoutInCell="1" allowOverlap="1" wp14:anchorId="57B665B0" wp14:editId="0B68047B">
            <wp:simplePos x="0" y="0"/>
            <wp:positionH relativeFrom="column">
              <wp:posOffset>4770120</wp:posOffset>
            </wp:positionH>
            <wp:positionV relativeFrom="paragraph">
              <wp:posOffset>102235</wp:posOffset>
            </wp:positionV>
            <wp:extent cx="902970" cy="902970"/>
            <wp:effectExtent l="0" t="0" r="0" b="0"/>
            <wp:wrapThrough wrapText="bothSides">
              <wp:wrapPolygon edited="0">
                <wp:start x="0" y="0"/>
                <wp:lineTo x="0" y="20962"/>
                <wp:lineTo x="20962" y="20962"/>
                <wp:lineTo x="20962" y="0"/>
                <wp:lineTo x="0" y="0"/>
              </wp:wrapPolygon>
            </wp:wrapThrough>
            <wp:docPr id="44" nam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2"/>
                    <pic:cNvPicPr>
                      <a:picLocks noChangeAspect="1" noChangeArrowheads="1"/>
                    </pic:cNvPicPr>
                  </pic:nvPicPr>
                  <pic:blipFill>
                    <a:blip r:embed="rId44"/>
                    <a:stretch>
                      <a:fillRect/>
                    </a:stretch>
                  </pic:blipFill>
                  <pic:spPr bwMode="auto">
                    <a:xfrm>
                      <a:off x="0" y="0"/>
                      <a:ext cx="902970" cy="902970"/>
                    </a:xfrm>
                    <a:prstGeom prst="rect">
                      <a:avLst/>
                    </a:prstGeom>
                  </pic:spPr>
                </pic:pic>
              </a:graphicData>
            </a:graphic>
          </wp:anchor>
        </w:drawing>
      </w:r>
    </w:p>
    <w:p w14:paraId="5210485A" w14:textId="77777777" w:rsidR="000D5DE6" w:rsidRDefault="000D5DE6">
      <w:pPr>
        <w:pStyle w:val="Standard"/>
        <w:jc w:val="both"/>
      </w:pPr>
      <w:r>
        <w:rPr>
          <w:noProof/>
          <w:lang w:val="fr-FR" w:eastAsia="fr-FR"/>
        </w:rPr>
        <w:drawing>
          <wp:anchor distT="0" distB="1270" distL="114300" distR="114300" simplePos="0" relativeHeight="251832320" behindDoc="0" locked="0" layoutInCell="1" allowOverlap="1" wp14:anchorId="3080999B" wp14:editId="5091AE9E">
            <wp:simplePos x="0" y="0"/>
            <wp:positionH relativeFrom="column">
              <wp:posOffset>74930</wp:posOffset>
            </wp:positionH>
            <wp:positionV relativeFrom="paragraph">
              <wp:posOffset>35560</wp:posOffset>
            </wp:positionV>
            <wp:extent cx="1925955" cy="608330"/>
            <wp:effectExtent l="0" t="0" r="0" b="1270"/>
            <wp:wrapThrough wrapText="bothSides">
              <wp:wrapPolygon edited="0">
                <wp:start x="1496" y="0"/>
                <wp:lineTo x="855" y="6764"/>
                <wp:lineTo x="855" y="10146"/>
                <wp:lineTo x="0" y="14881"/>
                <wp:lineTo x="0" y="16910"/>
                <wp:lineTo x="4487" y="20969"/>
                <wp:lineTo x="21151" y="20969"/>
                <wp:lineTo x="21365" y="20292"/>
                <wp:lineTo x="21365" y="12175"/>
                <wp:lineTo x="17092" y="10823"/>
                <wp:lineTo x="17519" y="4058"/>
                <wp:lineTo x="15596" y="2706"/>
                <wp:lineTo x="2350" y="0"/>
                <wp:lineTo x="1496" y="0"/>
              </wp:wrapPolygon>
            </wp:wrapThrough>
            <wp:docPr id="63" nam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73"/>
                    <pic:cNvPicPr>
                      <a:picLocks noChangeAspect="1" noChangeArrowheads="1"/>
                    </pic:cNvPicPr>
                  </pic:nvPicPr>
                  <pic:blipFill>
                    <a:blip r:embed="rId45"/>
                    <a:stretch>
                      <a:fillRect/>
                    </a:stretch>
                  </pic:blipFill>
                  <pic:spPr bwMode="auto">
                    <a:xfrm>
                      <a:off x="0" y="0"/>
                      <a:ext cx="1925955" cy="608330"/>
                    </a:xfrm>
                    <a:prstGeom prst="rect">
                      <a:avLst/>
                    </a:prstGeom>
                  </pic:spPr>
                </pic:pic>
              </a:graphicData>
            </a:graphic>
          </wp:anchor>
        </w:drawing>
      </w:r>
    </w:p>
    <w:p w14:paraId="55B49097" w14:textId="77777777" w:rsidR="000D5DE6" w:rsidRDefault="000D5DE6">
      <w:pPr>
        <w:pStyle w:val="Standard"/>
        <w:jc w:val="both"/>
      </w:pPr>
    </w:p>
    <w:p w14:paraId="0B1BE047" w14:textId="77777777" w:rsidR="000D5DE6" w:rsidRDefault="000D5DE6">
      <w:pPr>
        <w:pStyle w:val="Standard"/>
        <w:jc w:val="both"/>
      </w:pPr>
    </w:p>
    <w:p w14:paraId="4777BB17" w14:textId="77777777" w:rsidR="000D5DE6" w:rsidRDefault="000D5DE6">
      <w:pPr>
        <w:pStyle w:val="Standard"/>
        <w:jc w:val="both"/>
      </w:pPr>
    </w:p>
    <w:p w14:paraId="57513D24" w14:textId="77777777" w:rsidR="000D5DE6" w:rsidRDefault="000D5DE6">
      <w:pPr>
        <w:pStyle w:val="Standard"/>
        <w:jc w:val="both"/>
      </w:pPr>
    </w:p>
    <w:p w14:paraId="62A37B79" w14:textId="77777777" w:rsidR="000D5DE6" w:rsidRDefault="000D5DE6">
      <w:pPr>
        <w:pStyle w:val="Standard"/>
        <w:jc w:val="both"/>
      </w:pPr>
    </w:p>
    <w:p w14:paraId="34C4B24A" w14:textId="77777777" w:rsidR="0087586F" w:rsidRDefault="005144D2">
      <w:pPr>
        <w:pStyle w:val="Standard"/>
        <w:jc w:val="both"/>
      </w:pPr>
      <w:r>
        <w:rPr>
          <w:noProof/>
          <w:lang w:val="fr-FR" w:eastAsia="fr-FR"/>
        </w:rPr>
        <w:drawing>
          <wp:anchor distT="0" distB="1905" distL="114300" distR="114300" simplePos="0" relativeHeight="251633664" behindDoc="0" locked="0" layoutInCell="1" allowOverlap="1" wp14:anchorId="7FE4BF08" wp14:editId="05819BBB">
            <wp:simplePos x="0" y="0"/>
            <wp:positionH relativeFrom="column">
              <wp:posOffset>3744595</wp:posOffset>
            </wp:positionH>
            <wp:positionV relativeFrom="paragraph">
              <wp:posOffset>59055</wp:posOffset>
            </wp:positionV>
            <wp:extent cx="953770" cy="1198245"/>
            <wp:effectExtent l="0" t="0" r="0" b="1905"/>
            <wp:wrapThrough wrapText="bothSides">
              <wp:wrapPolygon edited="0">
                <wp:start x="0" y="0"/>
                <wp:lineTo x="0" y="21291"/>
                <wp:lineTo x="21140" y="21291"/>
                <wp:lineTo x="21140" y="0"/>
                <wp:lineTo x="0" y="0"/>
              </wp:wrapPolygon>
            </wp:wrapThrough>
            <wp:docPr id="43" nam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8"/>
                    <pic:cNvPicPr>
                      <a:picLocks noChangeAspect="1" noChangeArrowheads="1"/>
                    </pic:cNvPicPr>
                  </pic:nvPicPr>
                  <pic:blipFill>
                    <a:blip r:embed="rId46"/>
                    <a:stretch>
                      <a:fillRect/>
                    </a:stretch>
                  </pic:blipFill>
                  <pic:spPr bwMode="auto">
                    <a:xfrm>
                      <a:off x="0" y="0"/>
                      <a:ext cx="953770" cy="1198245"/>
                    </a:xfrm>
                    <a:prstGeom prst="rect">
                      <a:avLst/>
                    </a:prstGeom>
                  </pic:spPr>
                </pic:pic>
              </a:graphicData>
            </a:graphic>
          </wp:anchor>
        </w:drawing>
      </w:r>
      <w:r>
        <w:rPr>
          <w:noProof/>
          <w:lang w:val="fr-FR" w:eastAsia="fr-FR"/>
        </w:rPr>
        <w:drawing>
          <wp:anchor distT="0" distB="0" distL="114300" distR="114300" simplePos="0" relativeHeight="251587584" behindDoc="0" locked="0" layoutInCell="1" allowOverlap="1" wp14:anchorId="5840184B" wp14:editId="2DF0DA67">
            <wp:simplePos x="0" y="0"/>
            <wp:positionH relativeFrom="column">
              <wp:posOffset>-160020</wp:posOffset>
            </wp:positionH>
            <wp:positionV relativeFrom="paragraph">
              <wp:posOffset>121285</wp:posOffset>
            </wp:positionV>
            <wp:extent cx="1126490" cy="1126490"/>
            <wp:effectExtent l="0" t="0" r="0" b="0"/>
            <wp:wrapThrough wrapText="bothSides">
              <wp:wrapPolygon edited="0">
                <wp:start x="0" y="0"/>
                <wp:lineTo x="0" y="21186"/>
                <wp:lineTo x="21186" y="21186"/>
                <wp:lineTo x="21186" y="0"/>
                <wp:lineTo x="0" y="0"/>
              </wp:wrapPolygon>
            </wp:wrapThrough>
            <wp:docPr id="50" nam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7"/>
                    <pic:cNvPicPr>
                      <a:picLocks noChangeAspect="1" noChangeArrowheads="1"/>
                    </pic:cNvPicPr>
                  </pic:nvPicPr>
                  <pic:blipFill>
                    <a:blip r:embed="rId47"/>
                    <a:stretch>
                      <a:fillRect/>
                    </a:stretch>
                  </pic:blipFill>
                  <pic:spPr bwMode="auto">
                    <a:xfrm>
                      <a:off x="0" y="0"/>
                      <a:ext cx="1126490" cy="1126490"/>
                    </a:xfrm>
                    <a:prstGeom prst="rect">
                      <a:avLst/>
                    </a:prstGeom>
                  </pic:spPr>
                </pic:pic>
              </a:graphicData>
            </a:graphic>
          </wp:anchor>
        </w:drawing>
      </w:r>
    </w:p>
    <w:p w14:paraId="78F898D8" w14:textId="77777777" w:rsidR="0087586F" w:rsidRDefault="0087586F">
      <w:pPr>
        <w:pStyle w:val="Standard"/>
        <w:jc w:val="both"/>
      </w:pPr>
    </w:p>
    <w:p w14:paraId="740CA01C" w14:textId="77777777" w:rsidR="0087586F" w:rsidRDefault="005144D2">
      <w:pPr>
        <w:pStyle w:val="Standard"/>
        <w:jc w:val="both"/>
      </w:pPr>
      <w:r>
        <w:rPr>
          <w:noProof/>
          <w:lang w:val="fr-FR" w:eastAsia="fr-FR"/>
        </w:rPr>
        <w:drawing>
          <wp:anchor distT="0" distB="7620" distL="114300" distR="123190" simplePos="0" relativeHeight="251741184" behindDoc="0" locked="0" layoutInCell="1" allowOverlap="1" wp14:anchorId="0BF75D24" wp14:editId="2BBCD8A4">
            <wp:simplePos x="0" y="0"/>
            <wp:positionH relativeFrom="column">
              <wp:posOffset>404495</wp:posOffset>
            </wp:positionH>
            <wp:positionV relativeFrom="paragraph">
              <wp:posOffset>20955</wp:posOffset>
            </wp:positionV>
            <wp:extent cx="1533525" cy="582930"/>
            <wp:effectExtent l="0" t="0" r="9525" b="7620"/>
            <wp:wrapThrough wrapText="bothSides">
              <wp:wrapPolygon edited="0">
                <wp:start x="0" y="0"/>
                <wp:lineTo x="0" y="21176"/>
                <wp:lineTo x="21466" y="21176"/>
                <wp:lineTo x="21466" y="0"/>
                <wp:lineTo x="0" y="0"/>
              </wp:wrapPolygon>
            </wp:wrapThrough>
            <wp:docPr id="61" nam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5"/>
                    <pic:cNvPicPr>
                      <a:picLocks noChangeAspect="1" noChangeArrowheads="1"/>
                    </pic:cNvPicPr>
                  </pic:nvPicPr>
                  <pic:blipFill>
                    <a:blip r:embed="rId48"/>
                    <a:stretch>
                      <a:fillRect/>
                    </a:stretch>
                  </pic:blipFill>
                  <pic:spPr bwMode="auto">
                    <a:xfrm>
                      <a:off x="0" y="0"/>
                      <a:ext cx="1533525" cy="582930"/>
                    </a:xfrm>
                    <a:prstGeom prst="rect">
                      <a:avLst/>
                    </a:prstGeom>
                  </pic:spPr>
                </pic:pic>
              </a:graphicData>
            </a:graphic>
          </wp:anchor>
        </w:drawing>
      </w:r>
    </w:p>
    <w:p w14:paraId="236745F0" w14:textId="77777777" w:rsidR="0087586F" w:rsidRDefault="0087586F">
      <w:pPr>
        <w:pStyle w:val="Standard"/>
        <w:jc w:val="both"/>
      </w:pPr>
    </w:p>
    <w:p w14:paraId="4BF2D417" w14:textId="77777777" w:rsidR="0087586F" w:rsidRDefault="0087586F">
      <w:pPr>
        <w:pStyle w:val="Standard"/>
        <w:jc w:val="both"/>
      </w:pPr>
    </w:p>
    <w:p w14:paraId="3DBF5045" w14:textId="77777777" w:rsidR="0087586F" w:rsidRDefault="0087586F">
      <w:pPr>
        <w:pStyle w:val="Standard"/>
        <w:jc w:val="both"/>
      </w:pPr>
    </w:p>
    <w:p w14:paraId="6F773FB4" w14:textId="77777777" w:rsidR="0087586F" w:rsidRDefault="0087586F">
      <w:pPr>
        <w:pStyle w:val="Standard"/>
        <w:jc w:val="both"/>
      </w:pPr>
    </w:p>
    <w:p w14:paraId="4CD3D806" w14:textId="77777777" w:rsidR="00352030" w:rsidRDefault="00352030">
      <w:pPr>
        <w:widowControl/>
        <w:suppressAutoHyphens w:val="0"/>
        <w:textAlignment w:val="auto"/>
        <w:rPr>
          <w:rFonts w:ascii="Calibri" w:hAnsi="Calibri"/>
        </w:rPr>
      </w:pPr>
    </w:p>
    <w:p w14:paraId="76132CED" w14:textId="77777777" w:rsidR="005E7FAD" w:rsidRDefault="005E7FAD">
      <w:pPr>
        <w:pStyle w:val="Standard"/>
        <w:jc w:val="both"/>
      </w:pPr>
    </w:p>
    <w:p w14:paraId="58AF7CA1" w14:textId="77777777" w:rsidR="005E7FAD" w:rsidRDefault="005E7FAD">
      <w:pPr>
        <w:pStyle w:val="Standard"/>
        <w:jc w:val="both"/>
      </w:pPr>
    </w:p>
    <w:p w14:paraId="5F4D0221" w14:textId="77777777" w:rsidR="005E7FAD" w:rsidRDefault="005144D2">
      <w:pPr>
        <w:pStyle w:val="Standard"/>
        <w:jc w:val="both"/>
      </w:pPr>
      <w:r>
        <w:rPr>
          <w:noProof/>
          <w:lang w:val="fr-FR" w:eastAsia="fr-FR"/>
        </w:rPr>
        <w:drawing>
          <wp:anchor distT="0" distB="0" distL="114300" distR="114300" simplePos="0" relativeHeight="251849728" behindDoc="0" locked="0" layoutInCell="1" allowOverlap="1" wp14:anchorId="06CFC5A7" wp14:editId="6BDE4260">
            <wp:simplePos x="0" y="0"/>
            <wp:positionH relativeFrom="column">
              <wp:posOffset>-433070</wp:posOffset>
            </wp:positionH>
            <wp:positionV relativeFrom="paragraph">
              <wp:posOffset>146685</wp:posOffset>
            </wp:positionV>
            <wp:extent cx="3149600" cy="673100"/>
            <wp:effectExtent l="0" t="0" r="0" b="0"/>
            <wp:wrapThrough wrapText="bothSides">
              <wp:wrapPolygon edited="0">
                <wp:start x="0" y="0"/>
                <wp:lineTo x="0" y="20785"/>
                <wp:lineTo x="21426" y="20785"/>
                <wp:lineTo x="21426" y="0"/>
                <wp:lineTo x="0" y="0"/>
              </wp:wrapPolygon>
            </wp:wrapThrough>
            <wp:docPr id="64" nam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4"/>
                    <pic:cNvPicPr>
                      <a:picLocks noChangeAspect="1" noChangeArrowheads="1"/>
                    </pic:cNvPicPr>
                  </pic:nvPicPr>
                  <pic:blipFill>
                    <a:blip r:embed="rId49"/>
                    <a:stretch>
                      <a:fillRect/>
                    </a:stretch>
                  </pic:blipFill>
                  <pic:spPr bwMode="auto">
                    <a:xfrm>
                      <a:off x="0" y="0"/>
                      <a:ext cx="3149600" cy="673100"/>
                    </a:xfrm>
                    <a:prstGeom prst="rect">
                      <a:avLst/>
                    </a:prstGeom>
                  </pic:spPr>
                </pic:pic>
              </a:graphicData>
            </a:graphic>
          </wp:anchor>
        </w:drawing>
      </w:r>
      <w:r w:rsidR="0087586F">
        <w:rPr>
          <w:noProof/>
          <w:lang w:val="fr-FR" w:eastAsia="fr-FR"/>
        </w:rPr>
        <w:drawing>
          <wp:anchor distT="0" distB="8890" distL="114300" distR="116840" simplePos="0" relativeHeight="251561984" behindDoc="0" locked="0" layoutInCell="1" allowOverlap="1" wp14:anchorId="48A54B3F" wp14:editId="084478CC">
            <wp:simplePos x="0" y="0"/>
            <wp:positionH relativeFrom="column">
              <wp:posOffset>3208020</wp:posOffset>
            </wp:positionH>
            <wp:positionV relativeFrom="paragraph">
              <wp:posOffset>29845</wp:posOffset>
            </wp:positionV>
            <wp:extent cx="1997710" cy="1057910"/>
            <wp:effectExtent l="0" t="0" r="2540" b="8890"/>
            <wp:wrapThrough wrapText="bothSides">
              <wp:wrapPolygon edited="0">
                <wp:start x="0" y="0"/>
                <wp:lineTo x="0" y="21393"/>
                <wp:lineTo x="21421" y="21393"/>
                <wp:lineTo x="21421" y="0"/>
                <wp:lineTo x="0" y="0"/>
              </wp:wrapPolygon>
            </wp:wrapThrough>
            <wp:docPr id="49" nam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5"/>
                    <pic:cNvPicPr>
                      <a:picLocks noChangeAspect="1" noChangeArrowheads="1"/>
                    </pic:cNvPicPr>
                  </pic:nvPicPr>
                  <pic:blipFill>
                    <a:blip r:embed="rId50"/>
                    <a:stretch>
                      <a:fillRect/>
                    </a:stretch>
                  </pic:blipFill>
                  <pic:spPr bwMode="auto">
                    <a:xfrm>
                      <a:off x="0" y="0"/>
                      <a:ext cx="1997710" cy="1057910"/>
                    </a:xfrm>
                    <a:prstGeom prst="rect">
                      <a:avLst/>
                    </a:prstGeom>
                  </pic:spPr>
                </pic:pic>
              </a:graphicData>
            </a:graphic>
          </wp:anchor>
        </w:drawing>
      </w:r>
    </w:p>
    <w:p w14:paraId="28579D6E" w14:textId="77777777" w:rsidR="005E7FAD" w:rsidRDefault="005E7FAD">
      <w:pPr>
        <w:pStyle w:val="Standard"/>
        <w:jc w:val="both"/>
      </w:pPr>
    </w:p>
    <w:p w14:paraId="443F5EF3" w14:textId="77777777" w:rsidR="005E7FAD" w:rsidRDefault="005144D2">
      <w:pPr>
        <w:pStyle w:val="Standard"/>
        <w:jc w:val="both"/>
      </w:pPr>
      <w:r>
        <w:rPr>
          <w:noProof/>
          <w:lang w:val="fr-FR" w:eastAsia="fr-FR"/>
        </w:rPr>
        <w:drawing>
          <wp:anchor distT="0" distB="0" distL="114300" distR="114935" simplePos="0" relativeHeight="251720704" behindDoc="0" locked="0" layoutInCell="1" allowOverlap="1" wp14:anchorId="45DAD378" wp14:editId="76EF869F">
            <wp:simplePos x="0" y="0"/>
            <wp:positionH relativeFrom="column">
              <wp:posOffset>2635885</wp:posOffset>
            </wp:positionH>
            <wp:positionV relativeFrom="paragraph">
              <wp:posOffset>29845</wp:posOffset>
            </wp:positionV>
            <wp:extent cx="589915" cy="1011555"/>
            <wp:effectExtent l="0" t="0" r="635" b="0"/>
            <wp:wrapThrough wrapText="bothSides">
              <wp:wrapPolygon edited="0">
                <wp:start x="0" y="0"/>
                <wp:lineTo x="0" y="21153"/>
                <wp:lineTo x="20926" y="21153"/>
                <wp:lineTo x="20926" y="0"/>
                <wp:lineTo x="0" y="0"/>
              </wp:wrapPolygon>
            </wp:wrapThrough>
            <wp:docPr id="51" nam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1"/>
                    <pic:cNvPicPr>
                      <a:picLocks noChangeAspect="1" noChangeArrowheads="1"/>
                    </pic:cNvPicPr>
                  </pic:nvPicPr>
                  <pic:blipFill>
                    <a:blip r:embed="rId51"/>
                    <a:stretch>
                      <a:fillRect/>
                    </a:stretch>
                  </pic:blipFill>
                  <pic:spPr bwMode="auto">
                    <a:xfrm>
                      <a:off x="0" y="0"/>
                      <a:ext cx="589915" cy="1011555"/>
                    </a:xfrm>
                    <a:prstGeom prst="rect">
                      <a:avLst/>
                    </a:prstGeom>
                  </pic:spPr>
                </pic:pic>
              </a:graphicData>
            </a:graphic>
          </wp:anchor>
        </w:drawing>
      </w:r>
    </w:p>
    <w:p w14:paraId="4E2A6FE3" w14:textId="77777777" w:rsidR="005E7FAD" w:rsidRDefault="005E7FAD">
      <w:pPr>
        <w:pStyle w:val="Standard"/>
        <w:jc w:val="both"/>
      </w:pPr>
    </w:p>
    <w:p w14:paraId="4D13289D" w14:textId="77777777" w:rsidR="005E7FAD" w:rsidRDefault="00352030">
      <w:pPr>
        <w:pStyle w:val="Standard"/>
        <w:jc w:val="both"/>
      </w:pPr>
      <w:r>
        <w:t xml:space="preserve">                           </w:t>
      </w:r>
    </w:p>
    <w:p w14:paraId="7309DE02" w14:textId="77777777" w:rsidR="005E7FAD" w:rsidRDefault="005E7FAD">
      <w:pPr>
        <w:pStyle w:val="Standard"/>
        <w:jc w:val="both"/>
      </w:pPr>
    </w:p>
    <w:p w14:paraId="5C96DDCC" w14:textId="77777777" w:rsidR="005E7FAD" w:rsidRDefault="005E7FAD">
      <w:pPr>
        <w:pStyle w:val="Standard"/>
        <w:jc w:val="both"/>
      </w:pPr>
    </w:p>
    <w:p w14:paraId="22C7CAAE" w14:textId="77777777" w:rsidR="005E7FAD" w:rsidRDefault="005E7FAD">
      <w:pPr>
        <w:pStyle w:val="Standard"/>
        <w:jc w:val="both"/>
      </w:pPr>
    </w:p>
    <w:p w14:paraId="65B73A71" w14:textId="77777777" w:rsidR="005E7FAD" w:rsidRDefault="005E7FAD">
      <w:pPr>
        <w:pStyle w:val="Standard"/>
        <w:jc w:val="both"/>
      </w:pPr>
    </w:p>
    <w:p w14:paraId="4149FAF6" w14:textId="77777777" w:rsidR="005E7FAD" w:rsidRDefault="005E7FAD">
      <w:pPr>
        <w:pStyle w:val="Standard"/>
        <w:jc w:val="both"/>
      </w:pPr>
    </w:p>
    <w:p w14:paraId="4E2D7726" w14:textId="77777777" w:rsidR="005E7FAD" w:rsidRDefault="005E7FAD">
      <w:pPr>
        <w:pStyle w:val="Standard"/>
        <w:jc w:val="both"/>
      </w:pPr>
    </w:p>
    <w:p w14:paraId="4140C718" w14:textId="77777777" w:rsidR="005E7FAD" w:rsidRDefault="00352030">
      <w:pPr>
        <w:pStyle w:val="Standard"/>
        <w:jc w:val="both"/>
      </w:pPr>
      <w:r>
        <w:lastRenderedPageBreak/>
        <w:t xml:space="preserve"> </w:t>
      </w:r>
      <w:r>
        <w:rPr>
          <w:lang w:val="fr-FR"/>
        </w:rPr>
        <w:t xml:space="preserve">  </w:t>
      </w:r>
    </w:p>
    <w:p w14:paraId="6D22B8D6" w14:textId="77777777" w:rsidR="005E7FAD" w:rsidRDefault="005E7FAD"/>
    <w:p w14:paraId="6819D0C4" w14:textId="77777777" w:rsidR="0074377A" w:rsidRDefault="0074377A"/>
    <w:p w14:paraId="416AE61D" w14:textId="77777777" w:rsidR="0074377A" w:rsidRDefault="0074377A"/>
    <w:p w14:paraId="3D0ACA7D" w14:textId="77777777" w:rsidR="0074377A" w:rsidRDefault="0074377A"/>
    <w:p w14:paraId="62070316" w14:textId="77777777" w:rsidR="0074377A" w:rsidRPr="0074377A" w:rsidRDefault="0074377A" w:rsidP="0074377A">
      <w:pPr>
        <w:pStyle w:val="Standard"/>
        <w:jc w:val="both"/>
        <w:rPr>
          <w:rFonts w:ascii="Bell MT" w:hAnsi="Bell MT"/>
        </w:rPr>
      </w:pPr>
      <w:r w:rsidRPr="0074377A">
        <w:rPr>
          <w:rFonts w:ascii="Bell MT" w:hAnsi="Bell MT"/>
          <w:noProof/>
          <w:lang w:val="fr-FR" w:eastAsia="fr-FR"/>
        </w:rPr>
        <w:drawing>
          <wp:anchor distT="0" distB="0" distL="114300" distR="114300" simplePos="0" relativeHeight="252827648" behindDoc="0" locked="0" layoutInCell="1" allowOverlap="1" wp14:anchorId="5E0C6E68" wp14:editId="1DF4744F">
            <wp:simplePos x="0" y="0"/>
            <wp:positionH relativeFrom="column">
              <wp:posOffset>746760</wp:posOffset>
            </wp:positionH>
            <wp:positionV relativeFrom="paragraph">
              <wp:posOffset>309245</wp:posOffset>
            </wp:positionV>
            <wp:extent cx="4229100" cy="2328545"/>
            <wp:effectExtent l="0" t="0" r="0" b="0"/>
            <wp:wrapThrough wrapText="bothSides">
              <wp:wrapPolygon edited="0">
                <wp:start x="7589" y="0"/>
                <wp:lineTo x="5157" y="1237"/>
                <wp:lineTo x="3016" y="2474"/>
                <wp:lineTo x="2335" y="3181"/>
                <wp:lineTo x="1849" y="4418"/>
                <wp:lineTo x="1849" y="5655"/>
                <wp:lineTo x="1362" y="6892"/>
                <wp:lineTo x="1362" y="7599"/>
                <wp:lineTo x="1751" y="8482"/>
                <wp:lineTo x="195" y="11310"/>
                <wp:lineTo x="0" y="13077"/>
                <wp:lineTo x="0" y="13960"/>
                <wp:lineTo x="3114" y="16964"/>
                <wp:lineTo x="3892" y="19792"/>
                <wp:lineTo x="3989" y="20322"/>
                <wp:lineTo x="5741" y="21382"/>
                <wp:lineTo x="6422" y="21382"/>
                <wp:lineTo x="7297" y="21382"/>
                <wp:lineTo x="7395" y="21382"/>
                <wp:lineTo x="9243" y="19792"/>
                <wp:lineTo x="10800" y="18908"/>
                <wp:lineTo x="11870" y="17671"/>
                <wp:lineTo x="11578" y="16964"/>
                <wp:lineTo x="12941" y="16964"/>
                <wp:lineTo x="15081" y="15197"/>
                <wp:lineTo x="15178" y="14137"/>
                <wp:lineTo x="20627" y="11486"/>
                <wp:lineTo x="20627" y="11310"/>
                <wp:lineTo x="21503" y="9896"/>
                <wp:lineTo x="21503" y="6185"/>
                <wp:lineTo x="9730" y="5655"/>
                <wp:lineTo x="9827" y="4594"/>
                <wp:lineTo x="9438" y="2651"/>
                <wp:lineTo x="8465" y="177"/>
                <wp:lineTo x="8270" y="0"/>
                <wp:lineTo x="7589" y="0"/>
              </wp:wrapPolygon>
            </wp:wrapThrough>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ogo Francophones Bruxelle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9100" cy="2328545"/>
                    </a:xfrm>
                    <a:prstGeom prst="rect">
                      <a:avLst/>
                    </a:prstGeom>
                  </pic:spPr>
                </pic:pic>
              </a:graphicData>
            </a:graphic>
            <wp14:sizeRelH relativeFrom="margin">
              <wp14:pctWidth>0</wp14:pctWidth>
            </wp14:sizeRelH>
            <wp14:sizeRelV relativeFrom="margin">
              <wp14:pctHeight>0</wp14:pctHeight>
            </wp14:sizeRelV>
          </wp:anchor>
        </w:drawing>
      </w:r>
      <w:r w:rsidRPr="0074377A">
        <w:rPr>
          <w:rFonts w:ascii="Bell MT" w:hAnsi="Bell MT"/>
        </w:rPr>
        <w:t>Avec le soutien de</w:t>
      </w:r>
    </w:p>
    <w:sectPr w:rsidR="0074377A" w:rsidRPr="0074377A">
      <w:headerReference w:type="default" r:id="rId53"/>
      <w:footerReference w:type="default" r:id="rId54"/>
      <w:headerReference w:type="first" r:id="rId55"/>
      <w:footerReference w:type="first" r:id="rId56"/>
      <w:pgSz w:w="11906" w:h="16838"/>
      <w:pgMar w:top="789" w:right="1440" w:bottom="930" w:left="1440" w:header="732" w:footer="873" w:gutter="0"/>
      <w:cols w:space="720"/>
      <w:formProt w:val="0"/>
      <w:titlePg/>
      <w:docGrid w:linePitch="249"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C06DD" w14:textId="77777777" w:rsidR="00DB70F7" w:rsidRDefault="00DB70F7">
      <w:r>
        <w:separator/>
      </w:r>
    </w:p>
  </w:endnote>
  <w:endnote w:type="continuationSeparator" w:id="0">
    <w:p w14:paraId="78D8F973" w14:textId="77777777" w:rsidR="00DB70F7" w:rsidRDefault="00DB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charset w:val="00"/>
    <w:family w:val="swiss"/>
    <w:pitch w:val="variable"/>
    <w:sig w:usb0="E7002EFF"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Frontenac">
    <w:altName w:val="Times New Roman"/>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ont408">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new york'">
    <w:altName w:val="Garamond"/>
    <w:charset w:val="00"/>
    <w:family w:val="roman"/>
    <w:pitch w:val="default"/>
  </w:font>
  <w:font w:name="Loma">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079E2" w14:textId="77777777" w:rsidR="00DB70F7" w:rsidRDefault="00DB70F7">
    <w:pPr>
      <w:pStyle w:val="Standard"/>
      <w:jc w:val="center"/>
      <w:rPr>
        <w:bCs/>
        <w:caps/>
        <w:color w:val="595959"/>
        <w:szCs w:val="20"/>
        <w:lang w:val="en-US"/>
      </w:rPr>
    </w:pPr>
    <w:r>
      <w:rPr>
        <w:bCs/>
        <w:caps/>
        <w:color w:val="595959"/>
        <w:szCs w:val="20"/>
        <w:lang w:val="en-US"/>
      </w:rPr>
      <w:t>RUE EMILE FERON 168, 1060 SAINT-GILLES – www.letsplaytogether.be - LETSPLAYTOGETHER.BE@GMAIL.COM</w:t>
    </w:r>
  </w:p>
  <w:p w14:paraId="7FE0BFE5" w14:textId="77777777" w:rsidR="00DB70F7" w:rsidRDefault="00DB70F7">
    <w:pPr>
      <w:pStyle w:val="Standard"/>
    </w:pPr>
    <w:r>
      <w:fldChar w:fldCharType="begin"/>
    </w:r>
    <w:r>
      <w:instrText>PAGE</w:instrText>
    </w:r>
    <w:r>
      <w:fldChar w:fldCharType="separate"/>
    </w:r>
    <w:r>
      <w:rPr>
        <w:noProof/>
      </w:rPr>
      <w:t>20</w:t>
    </w:r>
    <w:r>
      <w:fldChar w:fldCharType="end"/>
    </w:r>
  </w:p>
  <w:p w14:paraId="6C2EAA80" w14:textId="77777777" w:rsidR="00DB70F7" w:rsidRDefault="00DB70F7">
    <w:pPr>
      <w:pStyle w:val="Pieddepag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E5B0" w14:textId="77777777" w:rsidR="00DB70F7" w:rsidRDefault="00DB70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EBD16" w14:textId="77777777" w:rsidR="00DB70F7" w:rsidRDefault="00DB70F7">
      <w:r>
        <w:separator/>
      </w:r>
    </w:p>
  </w:footnote>
  <w:footnote w:type="continuationSeparator" w:id="0">
    <w:p w14:paraId="17D1D773" w14:textId="77777777" w:rsidR="00DB70F7" w:rsidRDefault="00DB70F7">
      <w:r>
        <w:continuationSeparator/>
      </w:r>
    </w:p>
  </w:footnote>
  <w:footnote w:id="1">
    <w:p w14:paraId="429BAC2D" w14:textId="77777777" w:rsidR="00DB70F7" w:rsidRDefault="00DB70F7">
      <w:pPr>
        <w:pStyle w:val="Standard"/>
      </w:pPr>
      <w:r>
        <w:rPr>
          <w:rStyle w:val="Appelnotedebasdep"/>
        </w:rPr>
        <w:footnoteRef/>
      </w:r>
      <w:r>
        <w:rPr>
          <w:rStyle w:val="Appelnotedebasdep"/>
        </w:rPr>
        <w:tab/>
      </w:r>
      <w:r>
        <w:rPr>
          <w:rFonts w:ascii="Bell MT" w:hAnsi="Bell MT"/>
          <w:sz w:val="18"/>
          <w:szCs w:val="18"/>
        </w:rPr>
        <w:t>www.letsplaytogether.be</w:t>
      </w:r>
    </w:p>
  </w:footnote>
  <w:footnote w:id="2">
    <w:p w14:paraId="692923C5" w14:textId="77777777" w:rsidR="00DB70F7" w:rsidRDefault="00DB70F7">
      <w:pPr>
        <w:pStyle w:val="Standard"/>
      </w:pPr>
      <w:r>
        <w:rPr>
          <w:rStyle w:val="Appelnotedebasdep"/>
        </w:rPr>
        <w:footnoteRef/>
      </w:r>
      <w:r>
        <w:rPr>
          <w:rStyle w:val="Appelnotedebasdep"/>
        </w:rPr>
        <w:tab/>
      </w:r>
      <w:r>
        <w:rPr>
          <w:rFonts w:ascii="Bell MT" w:hAnsi="Bell MT"/>
          <w:sz w:val="18"/>
          <w:szCs w:val="18"/>
        </w:rPr>
        <w:t>www.facebook.com/letsplaytogather</w:t>
      </w:r>
    </w:p>
  </w:footnote>
  <w:footnote w:id="3">
    <w:p w14:paraId="6A4E2C35" w14:textId="77777777" w:rsidR="00DB70F7" w:rsidRDefault="00DB70F7">
      <w:pPr>
        <w:pStyle w:val="Notedebasdepage2"/>
      </w:pPr>
      <w:r>
        <w:rPr>
          <w:rStyle w:val="Appelnotedebasdep"/>
        </w:rPr>
        <w:footnoteRef/>
      </w:r>
      <w:r>
        <w:rPr>
          <w:rStyle w:val="Appelnotedebasdep"/>
        </w:rPr>
        <w:tab/>
      </w:r>
      <w:r>
        <w:rPr>
          <w:rFonts w:ascii="Bell MT" w:hAnsi="Bell MT"/>
          <w:sz w:val="18"/>
          <w:szCs w:val="18"/>
        </w:rPr>
        <w:t>www.action-jeux.com</w:t>
      </w:r>
    </w:p>
  </w:footnote>
  <w:footnote w:id="4">
    <w:p w14:paraId="5402DFD2" w14:textId="77777777" w:rsidR="00DB70F7" w:rsidRDefault="00DB70F7">
      <w:pPr>
        <w:pStyle w:val="Notedebasdepage2"/>
      </w:pPr>
      <w:r>
        <w:rPr>
          <w:rStyle w:val="Appelnotedebasdep"/>
        </w:rPr>
        <w:footnoteRef/>
      </w:r>
      <w:r>
        <w:rPr>
          <w:rStyle w:val="Appelnotedebasdep"/>
        </w:rPr>
        <w:tab/>
      </w:r>
      <w:r>
        <w:rPr>
          <w:rFonts w:ascii="Bell MT" w:hAnsi="Bell MT"/>
          <w:sz w:val="18"/>
          <w:szCs w:val="18"/>
        </w:rPr>
        <w:t>www.wanna-play.be</w:t>
      </w:r>
    </w:p>
  </w:footnote>
  <w:footnote w:id="5">
    <w:p w14:paraId="0D514AB7" w14:textId="77777777" w:rsidR="00DB70F7" w:rsidRDefault="00DB70F7">
      <w:pPr>
        <w:pStyle w:val="Notedebasdepage"/>
      </w:pPr>
      <w:r>
        <w:rPr>
          <w:rStyle w:val="Appelnotedebasdep"/>
        </w:rPr>
        <w:footnoteRef/>
      </w:r>
      <w:r>
        <w:rPr>
          <w:rStyle w:val="Appelnotedebasdep"/>
        </w:rPr>
        <w:tab/>
      </w:r>
      <w:r>
        <w:rPr>
          <w:rFonts w:ascii="Bell MT" w:hAnsi="Bell MT"/>
          <w:sz w:val="18"/>
          <w:szCs w:val="18"/>
        </w:rPr>
        <w:t>www.lilo.org</w:t>
      </w:r>
    </w:p>
  </w:footnote>
  <w:footnote w:id="6">
    <w:p w14:paraId="02AC16A4" w14:textId="77777777" w:rsidR="00DB70F7" w:rsidRDefault="00DB70F7">
      <w:pPr>
        <w:pStyle w:val="Notedebasdepage"/>
      </w:pPr>
      <w:r>
        <w:rPr>
          <w:rStyle w:val="Appelnotedebasdep"/>
        </w:rPr>
        <w:footnoteRef/>
      </w:r>
      <w:r>
        <w:rPr>
          <w:rStyle w:val="Appelnotedebasdep"/>
        </w:rPr>
        <w:tab/>
      </w:r>
      <w:r>
        <w:rPr>
          <w:rFonts w:ascii="Bell MT" w:hAnsi="Bell MT"/>
          <w:sz w:val="18"/>
          <w:szCs w:val="18"/>
        </w:rPr>
        <w:t>http://www.lilo.org/fr/jeu-recup-jeu-cree/</w:t>
      </w:r>
    </w:p>
    <w:p w14:paraId="1EED41FC" w14:textId="77777777" w:rsidR="00DB70F7" w:rsidRDefault="00DB70F7">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E5262" w14:textId="77777777" w:rsidR="00DB70F7" w:rsidRDefault="00DB70F7">
    <w:pPr>
      <w:pStyle w:val="En-tte1"/>
    </w:pPr>
    <w:r>
      <w:rPr>
        <w:noProof/>
        <w:lang w:val="fr-FR" w:eastAsia="fr-FR"/>
      </w:rPr>
      <w:drawing>
        <wp:anchor distT="0" distB="0" distL="114300" distR="114300" simplePos="0" relativeHeight="25" behindDoc="1" locked="0" layoutInCell="1" allowOverlap="1" wp14:anchorId="18F45E0D" wp14:editId="71C8E239">
          <wp:simplePos x="0" y="0"/>
          <wp:positionH relativeFrom="column">
            <wp:posOffset>5524500</wp:posOffset>
          </wp:positionH>
          <wp:positionV relativeFrom="paragraph">
            <wp:posOffset>-211455</wp:posOffset>
          </wp:positionV>
          <wp:extent cx="685800" cy="685800"/>
          <wp:effectExtent l="0" t="0" r="0" b="0"/>
          <wp:wrapNone/>
          <wp:docPr id="67"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
                  <pic:cNvPicPr>
                    <a:picLocks noChangeAspect="1" noChangeArrowheads="1"/>
                  </pic:cNvPicPr>
                </pic:nvPicPr>
                <pic:blipFill>
                  <a:blip r:embed="rId1"/>
                  <a:stretch>
                    <a:fillRect/>
                  </a:stretch>
                </pic:blipFill>
                <pic:spPr bwMode="auto">
                  <a:xfrm>
                    <a:off x="0" y="0"/>
                    <a:ext cx="685800" cy="685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E078D" w14:textId="77777777" w:rsidR="00DB70F7" w:rsidRDefault="00DB70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40A4"/>
    <w:multiLevelType w:val="multilevel"/>
    <w:tmpl w:val="3F8671B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AF0C87"/>
    <w:multiLevelType w:val="hybridMultilevel"/>
    <w:tmpl w:val="B6EE63A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C746580"/>
    <w:multiLevelType w:val="multilevel"/>
    <w:tmpl w:val="66E26A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D134D65"/>
    <w:multiLevelType w:val="hybridMultilevel"/>
    <w:tmpl w:val="0A5A69C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11162B1C"/>
    <w:multiLevelType w:val="hybridMultilevel"/>
    <w:tmpl w:val="65FAA1F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2E3A144C"/>
    <w:multiLevelType w:val="hybridMultilevel"/>
    <w:tmpl w:val="A92803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2ED56CC3"/>
    <w:multiLevelType w:val="multilevel"/>
    <w:tmpl w:val="A9DA944C"/>
    <w:lvl w:ilvl="0">
      <w:start w:val="1"/>
      <w:numFmt w:val="bullet"/>
      <w:lvlText w:val=""/>
      <w:lvlJc w:val="left"/>
      <w:pPr>
        <w:ind w:left="1512" w:hanging="360"/>
      </w:pPr>
      <w:rPr>
        <w:rFonts w:ascii="Wingdings" w:hAnsi="Wingdings" w:cs="Wingdings" w:hint="default"/>
      </w:rPr>
    </w:lvl>
    <w:lvl w:ilvl="1">
      <w:start w:val="1"/>
      <w:numFmt w:val="bullet"/>
      <w:lvlText w:val="o"/>
      <w:lvlJc w:val="left"/>
      <w:pPr>
        <w:ind w:left="2232" w:hanging="360"/>
      </w:pPr>
      <w:rPr>
        <w:rFonts w:ascii="Courier New" w:hAnsi="Courier New" w:cs="Courier New" w:hint="default"/>
      </w:rPr>
    </w:lvl>
    <w:lvl w:ilvl="2">
      <w:start w:val="1"/>
      <w:numFmt w:val="bullet"/>
      <w:lvlText w:val=""/>
      <w:lvlJc w:val="left"/>
      <w:pPr>
        <w:ind w:left="2952" w:hanging="360"/>
      </w:pPr>
      <w:rPr>
        <w:rFonts w:ascii="Wingdings" w:hAnsi="Wingdings" w:cs="Wingdings" w:hint="default"/>
      </w:rPr>
    </w:lvl>
    <w:lvl w:ilvl="3">
      <w:start w:val="1"/>
      <w:numFmt w:val="bullet"/>
      <w:lvlText w:val=""/>
      <w:lvlJc w:val="left"/>
      <w:pPr>
        <w:ind w:left="3672" w:hanging="360"/>
      </w:pPr>
      <w:rPr>
        <w:rFonts w:ascii="Symbol" w:hAnsi="Symbol" w:cs="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cs="Wingdings" w:hint="default"/>
      </w:rPr>
    </w:lvl>
    <w:lvl w:ilvl="6">
      <w:start w:val="1"/>
      <w:numFmt w:val="bullet"/>
      <w:lvlText w:val=""/>
      <w:lvlJc w:val="left"/>
      <w:pPr>
        <w:ind w:left="5832" w:hanging="360"/>
      </w:pPr>
      <w:rPr>
        <w:rFonts w:ascii="Symbol" w:hAnsi="Symbol" w:cs="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cs="Wingdings" w:hint="default"/>
      </w:rPr>
    </w:lvl>
  </w:abstractNum>
  <w:abstractNum w:abstractNumId="7" w15:restartNumberingAfterBreak="0">
    <w:nsid w:val="2EFA6301"/>
    <w:multiLevelType w:val="hybridMultilevel"/>
    <w:tmpl w:val="42DEBAE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30DC32FC"/>
    <w:multiLevelType w:val="multilevel"/>
    <w:tmpl w:val="50043EC6"/>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9" w15:restartNumberingAfterBreak="0">
    <w:nsid w:val="39857508"/>
    <w:multiLevelType w:val="hybridMultilevel"/>
    <w:tmpl w:val="03564D54"/>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0" w15:restartNumberingAfterBreak="0">
    <w:nsid w:val="45EA5F33"/>
    <w:multiLevelType w:val="hybridMultilevel"/>
    <w:tmpl w:val="0400F1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71E7F4A"/>
    <w:multiLevelType w:val="multilevel"/>
    <w:tmpl w:val="0256DBE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BB357E5"/>
    <w:multiLevelType w:val="multilevel"/>
    <w:tmpl w:val="895E5B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7AD58C9"/>
    <w:multiLevelType w:val="hybridMultilevel"/>
    <w:tmpl w:val="5E9E33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B312EAC"/>
    <w:multiLevelType w:val="multilevel"/>
    <w:tmpl w:val="516E5A1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B940686"/>
    <w:multiLevelType w:val="hybridMultilevel"/>
    <w:tmpl w:val="FACE73D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5CDA6F9C"/>
    <w:multiLevelType w:val="hybridMultilevel"/>
    <w:tmpl w:val="23C6CD3E"/>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7" w15:restartNumberingAfterBreak="0">
    <w:nsid w:val="5D92721D"/>
    <w:multiLevelType w:val="multilevel"/>
    <w:tmpl w:val="0A828D54"/>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18" w15:restartNumberingAfterBreak="0">
    <w:nsid w:val="67283729"/>
    <w:multiLevelType w:val="multilevel"/>
    <w:tmpl w:val="BB4E2AE4"/>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C820FFA"/>
    <w:multiLevelType w:val="hybridMultilevel"/>
    <w:tmpl w:val="5B30D5D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0" w15:restartNumberingAfterBreak="0">
    <w:nsid w:val="6DD96A64"/>
    <w:multiLevelType w:val="multilevel"/>
    <w:tmpl w:val="A29A93E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5533914"/>
    <w:multiLevelType w:val="multilevel"/>
    <w:tmpl w:val="DD5EDF7A"/>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7C62DD8"/>
    <w:multiLevelType w:val="hybridMultilevel"/>
    <w:tmpl w:val="266EBC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A0D24A3"/>
    <w:multiLevelType w:val="multilevel"/>
    <w:tmpl w:val="72B068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7B8B62EE"/>
    <w:multiLevelType w:val="multilevel"/>
    <w:tmpl w:val="447A85D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6"/>
  </w:num>
  <w:num w:numId="2">
    <w:abstractNumId w:val="17"/>
  </w:num>
  <w:num w:numId="3">
    <w:abstractNumId w:val="8"/>
  </w:num>
  <w:num w:numId="4">
    <w:abstractNumId w:val="12"/>
  </w:num>
  <w:num w:numId="5">
    <w:abstractNumId w:val="18"/>
  </w:num>
  <w:num w:numId="6">
    <w:abstractNumId w:val="24"/>
  </w:num>
  <w:num w:numId="7">
    <w:abstractNumId w:val="20"/>
  </w:num>
  <w:num w:numId="8">
    <w:abstractNumId w:val="11"/>
  </w:num>
  <w:num w:numId="9">
    <w:abstractNumId w:val="14"/>
  </w:num>
  <w:num w:numId="10">
    <w:abstractNumId w:val="2"/>
  </w:num>
  <w:num w:numId="11">
    <w:abstractNumId w:val="21"/>
  </w:num>
  <w:num w:numId="12">
    <w:abstractNumId w:val="0"/>
  </w:num>
  <w:num w:numId="13">
    <w:abstractNumId w:val="23"/>
  </w:num>
  <w:num w:numId="14">
    <w:abstractNumId w:val="16"/>
  </w:num>
  <w:num w:numId="15">
    <w:abstractNumId w:val="9"/>
  </w:num>
  <w:num w:numId="16">
    <w:abstractNumId w:val="1"/>
  </w:num>
  <w:num w:numId="17">
    <w:abstractNumId w:val="15"/>
  </w:num>
  <w:num w:numId="18">
    <w:abstractNumId w:val="13"/>
  </w:num>
  <w:num w:numId="19">
    <w:abstractNumId w:val="3"/>
  </w:num>
  <w:num w:numId="20">
    <w:abstractNumId w:val="5"/>
  </w:num>
  <w:num w:numId="21">
    <w:abstractNumId w:val="19"/>
  </w:num>
  <w:num w:numId="22">
    <w:abstractNumId w:val="4"/>
  </w:num>
  <w:num w:numId="23">
    <w:abstractNumId w:val="10"/>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FAD"/>
    <w:rsid w:val="0002344F"/>
    <w:rsid w:val="000437A5"/>
    <w:rsid w:val="000541C8"/>
    <w:rsid w:val="00065B42"/>
    <w:rsid w:val="000D5DE6"/>
    <w:rsid w:val="000E6BF9"/>
    <w:rsid w:val="00105A06"/>
    <w:rsid w:val="001152BB"/>
    <w:rsid w:val="00122A38"/>
    <w:rsid w:val="00122D4E"/>
    <w:rsid w:val="00140E5D"/>
    <w:rsid w:val="0014300A"/>
    <w:rsid w:val="00162282"/>
    <w:rsid w:val="0017172C"/>
    <w:rsid w:val="00195EC2"/>
    <w:rsid w:val="001A794A"/>
    <w:rsid w:val="001D2B5A"/>
    <w:rsid w:val="001E67B5"/>
    <w:rsid w:val="001F7BCF"/>
    <w:rsid w:val="002013B0"/>
    <w:rsid w:val="00202D9D"/>
    <w:rsid w:val="0025732C"/>
    <w:rsid w:val="00280F30"/>
    <w:rsid w:val="002A4EF7"/>
    <w:rsid w:val="002B7657"/>
    <w:rsid w:val="002B78D2"/>
    <w:rsid w:val="003000F2"/>
    <w:rsid w:val="00313CFA"/>
    <w:rsid w:val="00352030"/>
    <w:rsid w:val="00370593"/>
    <w:rsid w:val="003751E4"/>
    <w:rsid w:val="003805B7"/>
    <w:rsid w:val="003A5612"/>
    <w:rsid w:val="003A5B83"/>
    <w:rsid w:val="003B771C"/>
    <w:rsid w:val="00403222"/>
    <w:rsid w:val="00486458"/>
    <w:rsid w:val="004A031A"/>
    <w:rsid w:val="004C202C"/>
    <w:rsid w:val="004C5CE1"/>
    <w:rsid w:val="004D1339"/>
    <w:rsid w:val="005144D2"/>
    <w:rsid w:val="00516271"/>
    <w:rsid w:val="00526344"/>
    <w:rsid w:val="00541C9C"/>
    <w:rsid w:val="00576149"/>
    <w:rsid w:val="005B5055"/>
    <w:rsid w:val="005D1554"/>
    <w:rsid w:val="005D3C13"/>
    <w:rsid w:val="005E7FAD"/>
    <w:rsid w:val="005E7FDF"/>
    <w:rsid w:val="006029DE"/>
    <w:rsid w:val="006038C0"/>
    <w:rsid w:val="00614387"/>
    <w:rsid w:val="00624D43"/>
    <w:rsid w:val="00641574"/>
    <w:rsid w:val="006720AF"/>
    <w:rsid w:val="006721EF"/>
    <w:rsid w:val="0067686D"/>
    <w:rsid w:val="00684875"/>
    <w:rsid w:val="006B4879"/>
    <w:rsid w:val="00705614"/>
    <w:rsid w:val="007118CD"/>
    <w:rsid w:val="00720E1C"/>
    <w:rsid w:val="007265CA"/>
    <w:rsid w:val="0074377A"/>
    <w:rsid w:val="00764777"/>
    <w:rsid w:val="00792CD2"/>
    <w:rsid w:val="007A2106"/>
    <w:rsid w:val="007A2811"/>
    <w:rsid w:val="007C49D4"/>
    <w:rsid w:val="007E2450"/>
    <w:rsid w:val="007F21D4"/>
    <w:rsid w:val="00803B05"/>
    <w:rsid w:val="0082037A"/>
    <w:rsid w:val="00820D32"/>
    <w:rsid w:val="00830C8F"/>
    <w:rsid w:val="00835816"/>
    <w:rsid w:val="00836471"/>
    <w:rsid w:val="00841A6F"/>
    <w:rsid w:val="0087586F"/>
    <w:rsid w:val="00890720"/>
    <w:rsid w:val="008916BF"/>
    <w:rsid w:val="008A008C"/>
    <w:rsid w:val="008D4256"/>
    <w:rsid w:val="008F17BA"/>
    <w:rsid w:val="009C3663"/>
    <w:rsid w:val="009C6D07"/>
    <w:rsid w:val="009D0BF8"/>
    <w:rsid w:val="00A100C1"/>
    <w:rsid w:val="00A44C4E"/>
    <w:rsid w:val="00A87DCD"/>
    <w:rsid w:val="00AB33B5"/>
    <w:rsid w:val="00AF78D9"/>
    <w:rsid w:val="00B07C78"/>
    <w:rsid w:val="00B311A3"/>
    <w:rsid w:val="00B4594C"/>
    <w:rsid w:val="00B737E2"/>
    <w:rsid w:val="00BB3E71"/>
    <w:rsid w:val="00C0798D"/>
    <w:rsid w:val="00C17705"/>
    <w:rsid w:val="00C70F4D"/>
    <w:rsid w:val="00CB0134"/>
    <w:rsid w:val="00CB387D"/>
    <w:rsid w:val="00CB4EDE"/>
    <w:rsid w:val="00CD21A3"/>
    <w:rsid w:val="00D21D17"/>
    <w:rsid w:val="00D22C71"/>
    <w:rsid w:val="00D8450E"/>
    <w:rsid w:val="00D86DC5"/>
    <w:rsid w:val="00D87FEE"/>
    <w:rsid w:val="00DA1A33"/>
    <w:rsid w:val="00DB70F7"/>
    <w:rsid w:val="00DD6A75"/>
    <w:rsid w:val="00E75052"/>
    <w:rsid w:val="00EB3269"/>
    <w:rsid w:val="00F236C0"/>
    <w:rsid w:val="00F45373"/>
    <w:rsid w:val="00F63F96"/>
    <w:rsid w:val="00F904DF"/>
    <w:rsid w:val="00FA16AD"/>
    <w:rsid w:val="00FE4C8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24DB"/>
  <w15:docId w15:val="{FACB27E4-7AD4-4759-B8D2-84761EE7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3C8"/>
    <w:pPr>
      <w:widowControl w:val="0"/>
      <w:suppressAutoHyphens/>
      <w:textAlignment w:val="baseline"/>
    </w:pPr>
    <w:rPr>
      <w:rFonts w:eastAsia="MS Mincho" w:cs="DejaVu Sans"/>
      <w:color w:val="00000A"/>
      <w:lang w:val="fr-B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qFormat/>
    <w:rsid w:val="003E03C8"/>
    <w:rPr>
      <w:rFonts w:ascii="Calibri" w:eastAsia="MS Mincho" w:hAnsi="Calibri" w:cs="DejaVu Sans"/>
      <w:color w:val="00000A"/>
      <w:sz w:val="20"/>
      <w:szCs w:val="20"/>
      <w:lang w:val="fr-BE" w:eastAsia="ja-JP"/>
    </w:rPr>
  </w:style>
  <w:style w:type="character" w:customStyle="1" w:styleId="En-tteCar">
    <w:name w:val="En-tête Car"/>
    <w:basedOn w:val="Policepardfaut"/>
    <w:qFormat/>
    <w:rsid w:val="003E03C8"/>
    <w:rPr>
      <w:rFonts w:ascii="Calibri" w:eastAsia="MS Mincho" w:hAnsi="Calibri" w:cs="DejaVu Sans"/>
      <w:color w:val="00000A"/>
      <w:lang w:val="fr-BE" w:eastAsia="ja-JP"/>
    </w:rPr>
  </w:style>
  <w:style w:type="character" w:customStyle="1" w:styleId="PieddepageCar">
    <w:name w:val="Pied de page Car"/>
    <w:basedOn w:val="Policepardfaut"/>
    <w:link w:val="Pieddepage"/>
    <w:qFormat/>
    <w:rsid w:val="003E03C8"/>
    <w:rPr>
      <w:rFonts w:ascii="Calibri" w:eastAsia="MS Mincho" w:hAnsi="Calibri" w:cs="DejaVu Sans"/>
      <w:color w:val="00000A"/>
      <w:lang w:val="fr-BE" w:eastAsia="ja-JP"/>
    </w:rPr>
  </w:style>
  <w:style w:type="character" w:customStyle="1" w:styleId="Internetlink">
    <w:name w:val="Internet link"/>
    <w:basedOn w:val="Policepardfaut"/>
    <w:qFormat/>
    <w:rsid w:val="003E03C8"/>
    <w:rPr>
      <w:color w:val="0000FF"/>
      <w:u w:val="single"/>
    </w:rPr>
  </w:style>
  <w:style w:type="character" w:styleId="Appelnotedebasdep">
    <w:name w:val="footnote reference"/>
    <w:basedOn w:val="Policepardfaut"/>
    <w:qFormat/>
    <w:rsid w:val="003E03C8"/>
    <w:rPr>
      <w:vertAlign w:val="superscript"/>
    </w:rPr>
  </w:style>
  <w:style w:type="character" w:styleId="Marquedecommentaire">
    <w:name w:val="annotation reference"/>
    <w:basedOn w:val="Policepardfaut"/>
    <w:qFormat/>
    <w:rsid w:val="003E03C8"/>
    <w:rPr>
      <w:sz w:val="16"/>
      <w:szCs w:val="16"/>
    </w:rPr>
  </w:style>
  <w:style w:type="character" w:customStyle="1" w:styleId="CorpsdetexteCar">
    <w:name w:val="Corps de texte Car"/>
    <w:basedOn w:val="Policepardfaut"/>
    <w:link w:val="Corpsdetexte"/>
    <w:qFormat/>
    <w:rsid w:val="003E03C8"/>
    <w:rPr>
      <w:rFonts w:ascii="Calibri" w:eastAsia="Times New Roman" w:hAnsi="Calibri" w:cs="Calibri"/>
      <w:lang w:val="en-US" w:bidi="en-US"/>
    </w:rPr>
  </w:style>
  <w:style w:type="character" w:customStyle="1" w:styleId="TextedebullesCar">
    <w:name w:val="Texte de bulles Car"/>
    <w:basedOn w:val="Policepardfaut"/>
    <w:link w:val="Textedebulles"/>
    <w:uiPriority w:val="99"/>
    <w:semiHidden/>
    <w:qFormat/>
    <w:rsid w:val="003E03C8"/>
    <w:rPr>
      <w:rFonts w:ascii="Tahoma" w:eastAsia="MS Mincho" w:hAnsi="Tahoma" w:cs="Tahoma"/>
      <w:sz w:val="16"/>
      <w:szCs w:val="16"/>
      <w:lang w:val="fr-BE" w:eastAsia="ja-JP"/>
    </w:rPr>
  </w:style>
  <w:style w:type="character" w:customStyle="1" w:styleId="LienInternet">
    <w:name w:val="Lien Internet"/>
    <w:basedOn w:val="Policepardfaut"/>
    <w:uiPriority w:val="99"/>
    <w:unhideWhenUsed/>
    <w:rsid w:val="003E03C8"/>
    <w:rPr>
      <w:color w:val="0000FF" w:themeColor="hyperlink"/>
      <w:u w:val="single"/>
    </w:rPr>
  </w:style>
  <w:style w:type="character" w:customStyle="1" w:styleId="ListLabel1">
    <w:name w:val="ListLabel 1"/>
    <w:qFormat/>
    <w:rPr>
      <w:rFonts w:ascii="Bell MT" w:hAnsi="Bell MT" w:cs="Wingdings"/>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eastAsia="OpenSymbol" w:cs="OpenSymbol"/>
    </w:rPr>
  </w:style>
  <w:style w:type="character" w:customStyle="1" w:styleId="ListLabel24">
    <w:name w:val="ListLabel 24"/>
    <w:qFormat/>
    <w:rPr>
      <w:rFonts w:eastAsia="OpenSymbol" w:cs="OpenSymbol"/>
    </w:rPr>
  </w:style>
  <w:style w:type="character" w:customStyle="1" w:styleId="ListLabel25">
    <w:name w:val="ListLabel 25"/>
    <w:qFormat/>
    <w:rPr>
      <w:rFonts w:cs="Wingdings"/>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Wingdings"/>
      <w:b/>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Wingdings"/>
      <w:b/>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ListLabel106">
    <w:name w:val="ListLabel 106"/>
    <w:qFormat/>
    <w:rPr>
      <w:rFonts w:ascii="Bell MT" w:hAnsi="Bell MT" w:cs="Wingdings"/>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ascii="Bell MT" w:hAnsi="Bell MT" w:cs="Wingdings"/>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Bell MT" w:hAnsi="Bell MT" w:cs="Wingdings"/>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Wingdings"/>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Wingdings"/>
      <w:b/>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Wingdings"/>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Wingdings"/>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Wingdings"/>
      <w:b/>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Wingdings"/>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paragraph" w:styleId="Titre">
    <w:name w:val="Title"/>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link w:val="CorpsdetexteCar"/>
    <w:rsid w:val="003E03C8"/>
    <w:pPr>
      <w:widowControl/>
      <w:spacing w:after="140" w:line="288" w:lineRule="auto"/>
      <w:textAlignment w:val="auto"/>
    </w:pPr>
    <w:rPr>
      <w:rFonts w:eastAsia="Times New Roman" w:cs="Calibri"/>
      <w:sz w:val="22"/>
      <w:lang w:val="en-US" w:eastAsia="en-US" w:bidi="en-US"/>
    </w:r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Standard">
    <w:name w:val="Standard"/>
    <w:qFormat/>
    <w:rsid w:val="003E03C8"/>
    <w:pPr>
      <w:suppressAutoHyphens/>
      <w:textAlignment w:val="baseline"/>
    </w:pPr>
    <w:rPr>
      <w:rFonts w:ascii="Calibri" w:eastAsia="MS Mincho" w:hAnsi="Calibri" w:cs="DejaVu Sans"/>
      <w:color w:val="00000A"/>
      <w:lang w:val="fr-BE" w:eastAsia="ja-JP"/>
    </w:rPr>
  </w:style>
  <w:style w:type="paragraph" w:customStyle="1" w:styleId="Textbody">
    <w:name w:val="Text body"/>
    <w:basedOn w:val="Standard"/>
    <w:qFormat/>
    <w:rsid w:val="003E03C8"/>
    <w:pPr>
      <w:spacing w:after="140" w:line="288" w:lineRule="auto"/>
    </w:pPr>
  </w:style>
  <w:style w:type="paragraph" w:customStyle="1" w:styleId="Titre11">
    <w:name w:val="Titre 11"/>
    <w:basedOn w:val="Standard"/>
    <w:qFormat/>
    <w:rsid w:val="003E03C8"/>
    <w:pPr>
      <w:keepNext/>
      <w:keepLines/>
      <w:spacing w:before="280" w:line="360" w:lineRule="auto"/>
      <w:outlineLvl w:val="0"/>
    </w:pPr>
    <w:rPr>
      <w:rFonts w:ascii="Frontenac" w:eastAsia="MS Gothic" w:hAnsi="Frontenac"/>
      <w:b/>
      <w:bCs/>
      <w:color w:val="C61A0E"/>
      <w:sz w:val="36"/>
      <w:szCs w:val="28"/>
    </w:rPr>
  </w:style>
  <w:style w:type="paragraph" w:customStyle="1" w:styleId="Titre21">
    <w:name w:val="Titre 21"/>
    <w:basedOn w:val="Standard"/>
    <w:qFormat/>
    <w:rsid w:val="003E03C8"/>
    <w:pPr>
      <w:keepNext/>
      <w:keepLines/>
      <w:spacing w:line="360" w:lineRule="auto"/>
      <w:ind w:left="567"/>
      <w:outlineLvl w:val="1"/>
    </w:pPr>
    <w:rPr>
      <w:rFonts w:ascii="Frontenac" w:eastAsia="MS Gothic" w:hAnsi="Frontenac"/>
      <w:b/>
      <w:bCs/>
      <w:color w:val="F08D06"/>
      <w:sz w:val="32"/>
      <w:szCs w:val="26"/>
    </w:rPr>
  </w:style>
  <w:style w:type="paragraph" w:customStyle="1" w:styleId="Titre31">
    <w:name w:val="Titre 31"/>
    <w:basedOn w:val="Standard"/>
    <w:qFormat/>
    <w:rsid w:val="003E03C8"/>
    <w:pPr>
      <w:keepNext/>
      <w:keepLines/>
      <w:spacing w:line="360" w:lineRule="auto"/>
      <w:ind w:left="567"/>
      <w:outlineLvl w:val="2"/>
    </w:pPr>
    <w:rPr>
      <w:rFonts w:ascii="Frontenac" w:eastAsia="MS Gothic" w:hAnsi="Frontenac"/>
      <w:b/>
      <w:bCs/>
      <w:color w:val="09488E"/>
      <w:sz w:val="28"/>
    </w:rPr>
  </w:style>
  <w:style w:type="paragraph" w:customStyle="1" w:styleId="Titre41">
    <w:name w:val="Titre 41"/>
    <w:basedOn w:val="Standard"/>
    <w:qFormat/>
    <w:rsid w:val="003E03C8"/>
    <w:pPr>
      <w:keepNext/>
      <w:keepLines/>
      <w:ind w:left="567"/>
      <w:outlineLvl w:val="3"/>
    </w:pPr>
    <w:rPr>
      <w:rFonts w:ascii="Frontenac" w:eastAsia="MS Gothic" w:hAnsi="Frontenac"/>
      <w:b/>
      <w:bCs/>
      <w:iCs/>
      <w:color w:val="3F87D9"/>
      <w:sz w:val="28"/>
    </w:rPr>
  </w:style>
  <w:style w:type="paragraph" w:styleId="Paragraphedeliste">
    <w:name w:val="List Paragraph"/>
    <w:basedOn w:val="Standard"/>
    <w:qFormat/>
    <w:rsid w:val="003E03C8"/>
    <w:pPr>
      <w:ind w:left="720"/>
    </w:pPr>
  </w:style>
  <w:style w:type="paragraph" w:customStyle="1" w:styleId="ContentsHeading">
    <w:name w:val="Contents Heading"/>
    <w:basedOn w:val="Titre11"/>
    <w:qFormat/>
    <w:rsid w:val="003E03C8"/>
    <w:pPr>
      <w:suppressLineNumbers/>
    </w:pPr>
    <w:rPr>
      <w:sz w:val="32"/>
      <w:szCs w:val="32"/>
      <w:lang w:val="fr-FR" w:eastAsia="en-US"/>
    </w:rPr>
  </w:style>
  <w:style w:type="paragraph" w:customStyle="1" w:styleId="TM11">
    <w:name w:val="TM 11"/>
    <w:basedOn w:val="Standard"/>
    <w:qFormat/>
    <w:rsid w:val="003E03C8"/>
    <w:pPr>
      <w:spacing w:after="100"/>
    </w:pPr>
  </w:style>
  <w:style w:type="paragraph" w:customStyle="1" w:styleId="En-tte1">
    <w:name w:val="En-tête1"/>
    <w:basedOn w:val="Standard"/>
    <w:qFormat/>
    <w:rsid w:val="003E03C8"/>
    <w:pPr>
      <w:tabs>
        <w:tab w:val="center" w:pos="4536"/>
        <w:tab w:val="right" w:pos="9072"/>
      </w:tabs>
    </w:pPr>
  </w:style>
  <w:style w:type="paragraph" w:customStyle="1" w:styleId="Pieddepage1">
    <w:name w:val="Pied de page1"/>
    <w:basedOn w:val="Standard"/>
    <w:qFormat/>
    <w:rsid w:val="003E03C8"/>
    <w:pPr>
      <w:tabs>
        <w:tab w:val="center" w:pos="4536"/>
        <w:tab w:val="right" w:pos="9072"/>
      </w:tabs>
    </w:pPr>
  </w:style>
  <w:style w:type="paragraph" w:styleId="Notedebasdepage">
    <w:name w:val="footnote text"/>
    <w:basedOn w:val="Normal"/>
    <w:link w:val="NotedebasdepageCar"/>
  </w:style>
  <w:style w:type="paragraph" w:customStyle="1" w:styleId="Paragraphedeliste1">
    <w:name w:val="Paragraphe de liste1"/>
    <w:basedOn w:val="Standard"/>
    <w:qFormat/>
    <w:rsid w:val="003E03C8"/>
    <w:pPr>
      <w:ind w:left="720"/>
    </w:pPr>
    <w:rPr>
      <w:rFonts w:eastAsia="Arial Unicode MS" w:cs="font408"/>
      <w:lang w:eastAsia="ar-SA"/>
    </w:rPr>
  </w:style>
  <w:style w:type="paragraph" w:customStyle="1" w:styleId="tags">
    <w:name w:val="tags"/>
    <w:basedOn w:val="Standard"/>
    <w:qFormat/>
    <w:rsid w:val="003E03C8"/>
    <w:pPr>
      <w:jc w:val="center"/>
    </w:pPr>
    <w:rPr>
      <w:rFonts w:ascii="Frontenac" w:hAnsi="Frontenac"/>
      <w:b/>
      <w:szCs w:val="20"/>
      <w:lang w:val="fr-FR"/>
    </w:rPr>
  </w:style>
  <w:style w:type="paragraph" w:customStyle="1" w:styleId="genese">
    <w:name w:val="genese"/>
    <w:basedOn w:val="Standard"/>
    <w:qFormat/>
    <w:rsid w:val="003E03C8"/>
    <w:pPr>
      <w:spacing w:line="100" w:lineRule="atLeast"/>
      <w:ind w:left="708"/>
      <w:jc w:val="both"/>
    </w:pPr>
    <w:rPr>
      <w:rFonts w:ascii="Bell MT" w:hAnsi="Bell MT"/>
      <w:i/>
      <w:lang w:val="fr-FR"/>
    </w:rPr>
  </w:style>
  <w:style w:type="paragraph" w:customStyle="1" w:styleId="Notedebasdepage2">
    <w:name w:val="Note de bas de page2"/>
    <w:basedOn w:val="Standard"/>
    <w:qFormat/>
    <w:rsid w:val="003E03C8"/>
  </w:style>
  <w:style w:type="paragraph" w:styleId="En-tte">
    <w:name w:val="header"/>
    <w:basedOn w:val="Standard"/>
    <w:rsid w:val="003E03C8"/>
    <w:pPr>
      <w:suppressLineNumbers/>
      <w:tabs>
        <w:tab w:val="center" w:pos="4536"/>
        <w:tab w:val="right" w:pos="9072"/>
      </w:tabs>
    </w:pPr>
  </w:style>
  <w:style w:type="paragraph" w:styleId="Pieddepage">
    <w:name w:val="footer"/>
    <w:basedOn w:val="Standard"/>
    <w:link w:val="PieddepageCar"/>
    <w:rsid w:val="003E03C8"/>
    <w:pPr>
      <w:suppressLineNumbers/>
      <w:tabs>
        <w:tab w:val="center" w:pos="4536"/>
        <w:tab w:val="right" w:pos="9072"/>
      </w:tabs>
    </w:pPr>
  </w:style>
  <w:style w:type="paragraph" w:customStyle="1" w:styleId="Contents1">
    <w:name w:val="Contents 1"/>
    <w:basedOn w:val="Standard"/>
    <w:qFormat/>
    <w:rsid w:val="003E03C8"/>
    <w:pPr>
      <w:tabs>
        <w:tab w:val="right" w:leader="dot" w:pos="9638"/>
      </w:tabs>
      <w:spacing w:after="100"/>
    </w:pPr>
  </w:style>
  <w:style w:type="paragraph" w:customStyle="1" w:styleId="Contents2">
    <w:name w:val="Contents 2"/>
    <w:basedOn w:val="Standard"/>
    <w:qFormat/>
    <w:rsid w:val="003E03C8"/>
    <w:pPr>
      <w:tabs>
        <w:tab w:val="right" w:leader="dot" w:pos="9575"/>
      </w:tabs>
      <w:spacing w:after="100"/>
      <w:ind w:left="220"/>
    </w:pPr>
  </w:style>
  <w:style w:type="paragraph" w:customStyle="1" w:styleId="Contents3">
    <w:name w:val="Contents 3"/>
    <w:basedOn w:val="Standard"/>
    <w:qFormat/>
    <w:rsid w:val="003E03C8"/>
    <w:pPr>
      <w:tabs>
        <w:tab w:val="right" w:leader="dot" w:pos="9512"/>
      </w:tabs>
      <w:spacing w:after="100"/>
      <w:ind w:left="440"/>
    </w:pPr>
  </w:style>
  <w:style w:type="paragraph" w:customStyle="1" w:styleId="Footnote">
    <w:name w:val="Footnote"/>
    <w:basedOn w:val="Standard"/>
    <w:qFormat/>
    <w:rsid w:val="003E03C8"/>
    <w:pPr>
      <w:suppressLineNumbers/>
      <w:ind w:left="283" w:hanging="283"/>
    </w:pPr>
    <w:rPr>
      <w:szCs w:val="20"/>
    </w:rPr>
  </w:style>
  <w:style w:type="paragraph" w:styleId="Textedebulles">
    <w:name w:val="Balloon Text"/>
    <w:basedOn w:val="Normal"/>
    <w:link w:val="TextedebullesCar"/>
    <w:uiPriority w:val="99"/>
    <w:semiHidden/>
    <w:unhideWhenUsed/>
    <w:qFormat/>
    <w:rsid w:val="003E03C8"/>
    <w:rPr>
      <w:rFonts w:ascii="Tahoma" w:hAnsi="Tahoma" w:cs="Tahoma"/>
      <w:sz w:val="16"/>
      <w:szCs w:val="16"/>
    </w:rPr>
  </w:style>
  <w:style w:type="paragraph" w:styleId="TM1">
    <w:name w:val="toc 1"/>
    <w:basedOn w:val="Normal"/>
    <w:next w:val="Normal"/>
    <w:autoRedefine/>
    <w:uiPriority w:val="39"/>
    <w:unhideWhenUsed/>
    <w:rsid w:val="003E03C8"/>
    <w:pPr>
      <w:spacing w:after="100"/>
    </w:pPr>
  </w:style>
  <w:style w:type="paragraph" w:styleId="TM2">
    <w:name w:val="toc 2"/>
    <w:basedOn w:val="Normal"/>
    <w:next w:val="Normal"/>
    <w:autoRedefine/>
    <w:uiPriority w:val="39"/>
    <w:unhideWhenUsed/>
    <w:rsid w:val="003E03C8"/>
    <w:pPr>
      <w:spacing w:after="100"/>
      <w:ind w:left="200"/>
    </w:pPr>
  </w:style>
  <w:style w:type="paragraph" w:styleId="TM3">
    <w:name w:val="toc 3"/>
    <w:basedOn w:val="Normal"/>
    <w:next w:val="Normal"/>
    <w:autoRedefine/>
    <w:uiPriority w:val="39"/>
    <w:unhideWhenUsed/>
    <w:rsid w:val="003E03C8"/>
    <w:pPr>
      <w:spacing w:after="100"/>
      <w:ind w:left="400"/>
    </w:pPr>
  </w:style>
  <w:style w:type="character" w:styleId="Lienhypertexte">
    <w:name w:val="Hyperlink"/>
    <w:basedOn w:val="Policepardfaut"/>
    <w:uiPriority w:val="99"/>
    <w:unhideWhenUsed/>
    <w:rsid w:val="0074377A"/>
    <w:rPr>
      <w:color w:val="0000FF" w:themeColor="hyperlink"/>
      <w:u w:val="single"/>
    </w:rPr>
  </w:style>
  <w:style w:type="table" w:styleId="Grilledutableau">
    <w:name w:val="Table Grid"/>
    <w:basedOn w:val="TableauNormal"/>
    <w:uiPriority w:val="59"/>
    <w:rsid w:val="00486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8230F-2BDD-45D5-9B9D-E73A5203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Pages>
  <Words>9072</Words>
  <Characters>49898</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GIAL</Company>
  <LinksUpToDate>false</LinksUpToDate>
  <CharactersWithSpaces>58853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Let's Play Together</dc:creator>
  <cp:lastModifiedBy>Lecomte Vanessa</cp:lastModifiedBy>
  <cp:revision>7</cp:revision>
  <dcterms:created xsi:type="dcterms:W3CDTF">2020-06-03T20:15:00Z</dcterms:created>
  <dcterms:modified xsi:type="dcterms:W3CDTF">2020-06-04T08:53:00Z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